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7D8F" w14:textId="4BBACD2E" w:rsidR="005334FA" w:rsidRDefault="005334FA" w:rsidP="00E1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E38A43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25A264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</w:p>
    <w:p w14:paraId="02E22800" w14:textId="6B259D10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  <w:r>
        <w:rPr>
          <w:rFonts w:ascii="Calibri,Bold" w:hAnsi="Calibri,Bold" w:cs="Calibri,Bold"/>
          <w:b/>
          <w:bCs/>
          <w:color w:val="000000"/>
          <w:sz w:val="72"/>
          <w:szCs w:val="72"/>
        </w:rPr>
        <w:t>AZIENDA SPECIALE FARMACI</w:t>
      </w:r>
      <w:r w:rsidR="00921952">
        <w:rPr>
          <w:rFonts w:ascii="Calibri,Bold" w:hAnsi="Calibri,Bold" w:cs="Calibri,Bold"/>
          <w:b/>
          <w:bCs/>
          <w:color w:val="000000"/>
          <w:sz w:val="72"/>
          <w:szCs w:val="72"/>
        </w:rPr>
        <w:t>E</w:t>
      </w:r>
    </w:p>
    <w:p w14:paraId="3925466A" w14:textId="4137B1A2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  <w:r>
        <w:rPr>
          <w:rFonts w:ascii="Calibri,Bold" w:hAnsi="Calibri,Bold" w:cs="Calibri,Bold"/>
          <w:b/>
          <w:bCs/>
          <w:color w:val="000000"/>
          <w:sz w:val="72"/>
          <w:szCs w:val="72"/>
        </w:rPr>
        <w:t>COMUNALI DI RH</w:t>
      </w:r>
      <w:r w:rsidR="006F1187">
        <w:rPr>
          <w:rFonts w:ascii="Calibri,Bold" w:hAnsi="Calibri,Bold" w:cs="Calibri,Bold"/>
          <w:b/>
          <w:bCs/>
          <w:color w:val="000000"/>
          <w:sz w:val="72"/>
          <w:szCs w:val="72"/>
        </w:rPr>
        <w:t>O</w:t>
      </w:r>
    </w:p>
    <w:p w14:paraId="40960BA5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</w:p>
    <w:p w14:paraId="3B492312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</w:p>
    <w:p w14:paraId="4F3CC5F2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660B361C" w14:textId="1809E903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CONCORSO AD EVIDENZA PUBBLICA, PER TITOLI ED ESAMI, PER</w:t>
      </w:r>
    </w:p>
    <w:p w14:paraId="5727CCB4" w14:textId="3D61D41A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L’ASSUNZIONE, A TEMPO INDETERMINATO DI N. </w:t>
      </w:r>
      <w:r w:rsidR="004678E6">
        <w:rPr>
          <w:rFonts w:ascii="Calibri,Bold" w:hAnsi="Calibri,Bold" w:cs="Calibri,Bold"/>
          <w:b/>
          <w:bCs/>
          <w:color w:val="000000"/>
          <w:sz w:val="36"/>
          <w:szCs w:val="36"/>
        </w:rPr>
        <w:t>1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FARMACIST</w:t>
      </w:r>
      <w:r w:rsidR="00920819">
        <w:rPr>
          <w:rFonts w:ascii="Calibri,Bold" w:hAnsi="Calibri,Bold" w:cs="Calibri,Bold"/>
          <w:b/>
          <w:bCs/>
          <w:color w:val="000000"/>
          <w:sz w:val="36"/>
          <w:szCs w:val="36"/>
        </w:rPr>
        <w:t>A</w:t>
      </w:r>
    </w:p>
    <w:p w14:paraId="2CE4EAE3" w14:textId="00D27C1D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COLLABORATOR</w:t>
      </w:r>
      <w:r w:rsidR="00920819">
        <w:rPr>
          <w:rFonts w:ascii="Calibri,Bold" w:hAnsi="Calibri,Bold" w:cs="Calibri,Bold"/>
          <w:b/>
          <w:bCs/>
          <w:color w:val="000000"/>
          <w:sz w:val="36"/>
          <w:szCs w:val="36"/>
        </w:rPr>
        <w:t>E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DI FARMACIA POSIZIONE ECONOMICA</w:t>
      </w:r>
    </w:p>
    <w:p w14:paraId="6513C39B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INIZIALE 1 LIVELLO – CCNL ASSOFARM</w:t>
      </w:r>
    </w:p>
    <w:p w14:paraId="4243F38A" w14:textId="6982B50B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AE61D4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B46E5A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FE04F6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0129F1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780F25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8416C4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C095D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3CAFAA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EFE7A2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7B5B3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DD97BD0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FBEC8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B488BA3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BA361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99BD2B" w14:textId="77777777" w:rsidR="00367B21" w:rsidRPr="00E119DC" w:rsidRDefault="00367B21" w:rsidP="00044792">
      <w:pPr>
        <w:autoSpaceDE w:val="0"/>
        <w:autoSpaceDN w:val="0"/>
        <w:adjustRightInd w:val="0"/>
        <w:spacing w:after="0" w:line="240" w:lineRule="auto"/>
        <w:ind w:right="1276"/>
        <w:rPr>
          <w:rFonts w:ascii="Calibri" w:hAnsi="Calibri" w:cs="Calibri"/>
          <w:color w:val="000000"/>
          <w:sz w:val="26"/>
          <w:szCs w:val="26"/>
        </w:rPr>
      </w:pPr>
    </w:p>
    <w:p w14:paraId="228FD92B" w14:textId="77777777" w:rsidR="006E6C49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lastRenderedPageBreak/>
        <w:t xml:space="preserve">L’Azienda Speciale Farmacie Comunali di Rho (di seguito per brevità </w:t>
      </w:r>
      <w:r w:rsidRPr="00FA0F1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ASFC </w:t>
      </w:r>
      <w:r w:rsidRPr="00FA0F1F">
        <w:rPr>
          <w:rFonts w:ascii="Calibri" w:hAnsi="Calibri" w:cs="Calibri"/>
          <w:color w:val="000000"/>
          <w:sz w:val="24"/>
          <w:szCs w:val="24"/>
        </w:rPr>
        <w:t>o l’</w:t>
      </w:r>
      <w:r w:rsidRPr="00FA0F1F">
        <w:rPr>
          <w:rFonts w:ascii="Calibri,Bold" w:hAnsi="Calibri,Bold" w:cs="Calibri,Bold"/>
          <w:b/>
          <w:bCs/>
          <w:color w:val="000000"/>
          <w:sz w:val="24"/>
          <w:szCs w:val="24"/>
        </w:rPr>
        <w:t>Azienda</w:t>
      </w:r>
      <w:r w:rsidRPr="00FA0F1F">
        <w:rPr>
          <w:rFonts w:ascii="Calibri" w:hAnsi="Calibri" w:cs="Calibri"/>
          <w:color w:val="000000"/>
          <w:sz w:val="24"/>
          <w:szCs w:val="24"/>
        </w:rPr>
        <w:t>), ai sensi del</w:t>
      </w:r>
      <w:r w:rsidR="005F1601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vigente Statuto Aziendale, ed e in conformità a quanto previsto dal proprio Regolamento del</w:t>
      </w:r>
      <w:r w:rsidR="005F1601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personale dipendente; nonché in esecuzione della deliberazione del Consiglio di Amministrazione</w:t>
      </w:r>
      <w:r w:rsidR="005F1601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del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73A09" w:rsidRPr="00173A09">
        <w:rPr>
          <w:rFonts w:ascii="Calibri" w:hAnsi="Calibri" w:cs="Calibri"/>
          <w:color w:val="000000"/>
          <w:sz w:val="24"/>
          <w:szCs w:val="24"/>
        </w:rPr>
        <w:t>27</w:t>
      </w:r>
      <w:r w:rsidR="00EC7042" w:rsidRPr="00173A09">
        <w:rPr>
          <w:rFonts w:ascii="Calibri" w:hAnsi="Calibri" w:cs="Calibri"/>
          <w:color w:val="000000"/>
          <w:sz w:val="24"/>
          <w:szCs w:val="24"/>
        </w:rPr>
        <w:t>/</w:t>
      </w:r>
      <w:r w:rsidR="00173A09" w:rsidRPr="00173A09">
        <w:rPr>
          <w:rFonts w:ascii="Calibri" w:hAnsi="Calibri" w:cs="Calibri"/>
          <w:color w:val="000000"/>
          <w:sz w:val="24"/>
          <w:szCs w:val="24"/>
        </w:rPr>
        <w:t>04</w:t>
      </w:r>
      <w:r w:rsidR="00EC7042" w:rsidRPr="00173A09">
        <w:rPr>
          <w:rFonts w:ascii="Calibri" w:hAnsi="Calibri" w:cs="Calibri"/>
          <w:color w:val="000000"/>
          <w:sz w:val="24"/>
          <w:szCs w:val="24"/>
        </w:rPr>
        <w:t>/</w:t>
      </w:r>
      <w:r w:rsidR="00173A09" w:rsidRPr="00173A09">
        <w:rPr>
          <w:rFonts w:ascii="Calibri" w:hAnsi="Calibri" w:cs="Calibri"/>
          <w:color w:val="000000"/>
          <w:sz w:val="24"/>
          <w:szCs w:val="24"/>
        </w:rPr>
        <w:t>2023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 nel punto avente ad oggetto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“CONCORSO AD EVIDENZA PUBBLICA, PER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TITOLI ED</w:t>
      </w:r>
      <w:r w:rsidR="009F0A08"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ESAMI, PER L’ASSUNZIONE, A TEMPO INDETERMINATO DI N. </w:t>
      </w:r>
      <w:r w:rsidR="00173A0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1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FARMACIST</w:t>
      </w:r>
      <w:r w:rsidR="00173A0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A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COLLABORATOR</w:t>
      </w:r>
      <w:r w:rsidR="00173A0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E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DI</w:t>
      </w:r>
      <w:r w:rsidR="009F0A08"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FARMACIA POSIZIONE ECONOMICA INIZIALE 1 LIVELLO – CCNL ASSOFARM</w:t>
      </w:r>
      <w:r w:rsidRPr="00FA0F1F">
        <w:rPr>
          <w:rFonts w:ascii="Calibri" w:hAnsi="Calibri" w:cs="Calibri"/>
          <w:color w:val="000000"/>
          <w:sz w:val="24"/>
          <w:szCs w:val="24"/>
        </w:rPr>
        <w:t>”,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procederà con le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modalità e con le condizioni, di cui al presente avviso, allo svolgimento di una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selezione pubblica per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titoli e esami per la formazione di una graduatoria cui attingere per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l’assunzione di n. </w:t>
      </w:r>
      <w:r w:rsidR="00173A09">
        <w:rPr>
          <w:rFonts w:ascii="Calibri" w:hAnsi="Calibri" w:cs="Calibri"/>
          <w:color w:val="000000"/>
          <w:sz w:val="24"/>
          <w:szCs w:val="24"/>
        </w:rPr>
        <w:t>1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 Farmacist</w:t>
      </w:r>
      <w:r w:rsidR="00173A09">
        <w:rPr>
          <w:rFonts w:ascii="Calibri" w:hAnsi="Calibri" w:cs="Calibri"/>
          <w:color w:val="000000"/>
          <w:sz w:val="24"/>
          <w:szCs w:val="24"/>
        </w:rPr>
        <w:t>a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collaborator</w:t>
      </w:r>
      <w:r w:rsidR="00173A09">
        <w:rPr>
          <w:rFonts w:ascii="Calibri" w:hAnsi="Calibri" w:cs="Calibri"/>
          <w:color w:val="000000"/>
          <w:sz w:val="24"/>
          <w:szCs w:val="24"/>
        </w:rPr>
        <w:t>e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 a tempo pieno ed indeterminato il cui stato giuridico,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economico e mansionale è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disciplinato dal CCNL ASSOFARM per dipendenti di aziende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farmaceutiche in relazione al livello di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inquadramento LIVELLO 1°</w:t>
      </w:r>
      <w:r w:rsidR="007343D5">
        <w:rPr>
          <w:rFonts w:ascii="Calibri" w:hAnsi="Calibri" w:cs="Calibri"/>
          <w:color w:val="000000"/>
          <w:sz w:val="24"/>
          <w:szCs w:val="24"/>
        </w:rPr>
        <w:t>.</w:t>
      </w:r>
      <w:r w:rsid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Il profilo richiesto prevede ottime capacità tecnico-professionali,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propensione a porsi al servizio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del cliente, predisposizione alla vendita e capacità di lavorare in gruppo con spirito di iniziativa. Il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Collaboratore di Farmacia, rispondendo alla Direzione dell’Azienda e della Farmacia, dovrà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concorrere al raggiungimento degli obiettivi di soddisfazione del cliente e di risultato economico di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vendita. Le prestazioni lavorative potranno riguardare la giornata del sabato,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della domenica oltre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che, in base ai turni di servizio, anche quelle festive e/o notturne. Il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Collaboratore potrà lavorare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presso tutte le sedi della ASFC.</w:t>
      </w:r>
      <w:r w:rsidR="006E6C4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AD3A744" w14:textId="77777777" w:rsidR="006E6C49" w:rsidRDefault="006E6C49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BA931F5" w14:textId="038B1C91" w:rsidR="00793D60" w:rsidRPr="00FA0F1F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 xml:space="preserve">Per informazioni sull’azienda si rimanda al sito: </w:t>
      </w:r>
      <w:hyperlink r:id="rId10" w:history="1">
        <w:r w:rsidR="00367B21" w:rsidRPr="00FA0F1F">
          <w:rPr>
            <w:rStyle w:val="Collegamentoipertestuale"/>
            <w:rFonts w:ascii="Calibri" w:hAnsi="Calibri" w:cs="Calibri"/>
            <w:sz w:val="24"/>
            <w:szCs w:val="24"/>
          </w:rPr>
          <w:t>https://www.farmaciecomunalirho.it/v2/</w:t>
        </w:r>
      </w:hyperlink>
      <w:r w:rsidRPr="00FA0F1F">
        <w:rPr>
          <w:rFonts w:ascii="Calibri" w:hAnsi="Calibri" w:cs="Calibri"/>
          <w:color w:val="000000"/>
          <w:sz w:val="24"/>
          <w:szCs w:val="24"/>
        </w:rPr>
        <w:t>.</w:t>
      </w:r>
    </w:p>
    <w:p w14:paraId="12E25682" w14:textId="77777777" w:rsidR="00367B21" w:rsidRPr="00FA0F1F" w:rsidRDefault="00367B21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EE4E1B" w14:textId="77777777" w:rsidR="00793D60" w:rsidRPr="00FA0F1F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>Per informazioni su statuto e regolamento si rimanda ad apposita sezione del sito internet:</w:t>
      </w:r>
    </w:p>
    <w:p w14:paraId="507F0E53" w14:textId="37B2853F" w:rsidR="000C16D8" w:rsidRPr="00FA0F1F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FF"/>
          <w:sz w:val="24"/>
          <w:szCs w:val="24"/>
        </w:rPr>
      </w:pPr>
      <w:r w:rsidRPr="00FA0F1F">
        <w:rPr>
          <w:rFonts w:ascii="Calibri" w:hAnsi="Calibri" w:cs="Calibri"/>
          <w:color w:val="0000FF"/>
          <w:sz w:val="24"/>
          <w:szCs w:val="24"/>
        </w:rPr>
        <w:t>https://www.farmaciecomunalirho.it/v2/disposizioni-generali</w:t>
      </w:r>
    </w:p>
    <w:p w14:paraId="3702C35D" w14:textId="77777777" w:rsidR="006E6C49" w:rsidRDefault="006E6C49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6495BBBD" w14:textId="205D726B" w:rsidR="00793D60" w:rsidRDefault="00793D60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  <w:r w:rsidRPr="00D24556"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t>REQUISITI PER L’AMMISSIONE ALLA SELEZIONE</w:t>
      </w:r>
    </w:p>
    <w:p w14:paraId="2D6A9DDF" w14:textId="77777777" w:rsidR="00D24556" w:rsidRPr="00D24556" w:rsidRDefault="00D24556" w:rsidP="0028709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71CC1AC0" w14:textId="77777777" w:rsidR="002256C4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La partecipazione alla selezione pubblica è subordinata al possesso dei seguenti requisiti:</w:t>
      </w:r>
    </w:p>
    <w:p w14:paraId="1E551516" w14:textId="77777777" w:rsidR="000B3849" w:rsidRDefault="000B3849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4A01293" w14:textId="4B912F5C" w:rsidR="00793D60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t>Diploma di Laurea in Farmacia o C.T.F. (Chimica e Tecnologia Farmaceutica), con relativo</w:t>
      </w:r>
      <w:r w:rsidR="00B94C02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Certificato di abilitazione all’esercizio professionale conseguiti presso l’Università o Istituto</w:t>
      </w:r>
      <w:r w:rsidR="00834147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Superiore dello Stato o Istituto ad essi equiparati a tutti gli effetti di legge;</w:t>
      </w:r>
    </w:p>
    <w:p w14:paraId="76D07F87" w14:textId="5D1FD90E" w:rsidR="00793D60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t>Nel caso di candidati cittadini di Stati diversi dall’Italia, indicazione degli estremi del decreto</w:t>
      </w:r>
      <w:r w:rsidR="0012657D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ministeriale con il quale è stata riconosciuta l’idoneità del titolo di studio posseduto, conseguito</w:t>
      </w:r>
      <w:r w:rsidR="0012657D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all’estero;</w:t>
      </w:r>
    </w:p>
    <w:p w14:paraId="2145E9CE" w14:textId="52E5B9BA" w:rsidR="00793D60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lastRenderedPageBreak/>
        <w:t>Cittadinanza Italiana. In alternativa, ai sensi dell'alt. 38 del D.lgs. 165/2001 (come modificato</w:t>
      </w:r>
      <w:r w:rsidR="00091869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dall'art. 7, primo comma, lettera a), della Legge 97/2013), possono accedere alla presente</w:t>
      </w:r>
      <w:r w:rsidR="00091869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selezione i cittadini degli Stati membri dell'Unione Europea e i loro familiari non aventi la</w:t>
      </w:r>
      <w:r w:rsidR="005251DA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cittadinanza di uno</w:t>
      </w:r>
      <w:r w:rsidR="005251DA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Stato membro che siano titolari del diritto di soggiorno o del diritto di</w:t>
      </w:r>
      <w:r w:rsidR="005251DA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soggiorno permanente, nonché i cittadini di Paesi terzi che siano titolari del permesso di soggiorno</w:t>
      </w:r>
      <w:r w:rsidR="00885D82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CE per soggiornanti di lungo periodo o che siano titolari dello status di rifugiato ovvero dello status</w:t>
      </w:r>
      <w:r w:rsidR="00885D82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di protezione sussidiaria. Sono fatte salve, in ogni caso, le disposizioni di cui all'articolo 1 del D.P.R.</w:t>
      </w:r>
      <w:r w:rsidR="00885D82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26 luglio 1976, n. 752, in materia di conoscenza della lingua italiana;</w:t>
      </w:r>
    </w:p>
    <w:p w14:paraId="37FFB064" w14:textId="7FEE225E" w:rsidR="00863D19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t>Avere il pieno godimento dei diritti civili e politici. Nel caso di candidati cittadini di Stati diversi</w:t>
      </w:r>
      <w:r w:rsidR="00885D82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dall’Italia: godimento dei diritti civili e politici nello Stato di appartenenza;</w:t>
      </w:r>
      <w:r w:rsidR="00863D19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F4E1EDB" w14:textId="04625E11" w:rsidR="00793D60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t>Aver assolto agli obblighi di leva (solo per gli aspiranti di sesso maschile nati entro il</w:t>
      </w:r>
      <w:r w:rsidR="00863D19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31.12.1985);</w:t>
      </w:r>
    </w:p>
    <w:p w14:paraId="7334F75F" w14:textId="6600EE46" w:rsidR="00793D60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t>Non aver riportato condanne penali e non trovarsi in alcuno dei casi che, a norma delle leggi</w:t>
      </w:r>
      <w:r w:rsidR="00863D19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vigenti, comportino l’esclusione dalla nomina negli uffici pubblici;</w:t>
      </w:r>
    </w:p>
    <w:p w14:paraId="09D5335D" w14:textId="63579A5D" w:rsidR="000B3849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t>Non essere stato licenziato, dispensato e/o destituito dall’impiego presso una pubblica</w:t>
      </w:r>
      <w:r w:rsidR="00C6765D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amministrazione;</w:t>
      </w:r>
    </w:p>
    <w:p w14:paraId="243E2ADB" w14:textId="251AF670" w:rsidR="00793D60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t>essere di sana e robusta costituzione fisica ed esente da difetti che possono influire sul</w:t>
      </w:r>
      <w:r w:rsidR="00C6765D" w:rsidRPr="000B3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3849">
        <w:rPr>
          <w:rFonts w:ascii="Calibri" w:hAnsi="Calibri" w:cs="Calibri"/>
          <w:color w:val="000000"/>
          <w:sz w:val="24"/>
          <w:szCs w:val="24"/>
        </w:rPr>
        <w:t>rendimento del servizio, compreso il servizio notturno;</w:t>
      </w:r>
    </w:p>
    <w:p w14:paraId="7FFECC93" w14:textId="0270A5A1" w:rsidR="00793D60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t>buona conoscenza parlata e scritta della lingua italiana;</w:t>
      </w:r>
    </w:p>
    <w:p w14:paraId="6CFB2C5E" w14:textId="4F2C3A27" w:rsidR="00793D60" w:rsidRPr="000B3849" w:rsidRDefault="00793D60" w:rsidP="000B384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0B3849">
        <w:rPr>
          <w:rFonts w:ascii="Calibri" w:hAnsi="Calibri" w:cs="Calibri"/>
          <w:color w:val="000000"/>
          <w:sz w:val="24"/>
          <w:szCs w:val="24"/>
        </w:rPr>
        <w:t>conoscenza dell’uso delle apparecchiature e delle applicazioni informatiche più diffuse.</w:t>
      </w:r>
    </w:p>
    <w:p w14:paraId="700FB580" w14:textId="77777777" w:rsidR="000842B5" w:rsidRDefault="000842B5" w:rsidP="006E6C4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6A4DF647" w14:textId="0542C8E1" w:rsidR="00FA0F1F" w:rsidRPr="004C5407" w:rsidRDefault="00793D60" w:rsidP="00906EF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2C66B2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DOMANDA DI AMMISSIONE</w:t>
      </w:r>
    </w:p>
    <w:p w14:paraId="4C64E667" w14:textId="77777777" w:rsidR="002C66B2" w:rsidRDefault="002C66B2" w:rsidP="00906EF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5A467AC3" w14:textId="3A7E831E" w:rsidR="006F0C38" w:rsidRPr="00732FB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732FB0">
        <w:rPr>
          <w:rFonts w:ascii="Calibri" w:hAnsi="Calibri" w:cs="Calibri"/>
          <w:color w:val="000000"/>
          <w:sz w:val="24"/>
          <w:szCs w:val="24"/>
        </w:rPr>
        <w:t>La domanda di ammissione alla selezione</w:t>
      </w:r>
      <w:r w:rsidR="006F0C38" w:rsidRPr="00732FB0">
        <w:rPr>
          <w:rFonts w:ascii="Calibri" w:hAnsi="Calibri" w:cs="Calibri"/>
          <w:color w:val="000000"/>
          <w:sz w:val="24"/>
          <w:szCs w:val="24"/>
        </w:rPr>
        <w:t xml:space="preserve"> dovrà essere compilata e firmata dal candidato sotto la propria responsabilità.</w:t>
      </w:r>
      <w:r w:rsidR="000B3849" w:rsidRPr="00732F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F0C38" w:rsidRPr="00732FB0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0B3849" w:rsidRPr="00732FB0">
        <w:rPr>
          <w:rFonts w:ascii="Calibri" w:hAnsi="Calibri" w:cs="Calibri"/>
          <w:color w:val="000000"/>
          <w:sz w:val="24"/>
          <w:szCs w:val="24"/>
        </w:rPr>
        <w:t xml:space="preserve">L’Azienda ha affidato la prima fase di </w:t>
      </w:r>
      <w:r w:rsidR="006F0C38" w:rsidRPr="00732FB0">
        <w:rPr>
          <w:rFonts w:ascii="Calibri" w:hAnsi="Calibri" w:cs="Calibri"/>
          <w:color w:val="000000"/>
          <w:sz w:val="24"/>
          <w:szCs w:val="24"/>
        </w:rPr>
        <w:t xml:space="preserve">ricerca, </w:t>
      </w:r>
      <w:r w:rsidR="000B3849" w:rsidRPr="00732FB0">
        <w:rPr>
          <w:rFonts w:ascii="Calibri" w:hAnsi="Calibri" w:cs="Calibri"/>
          <w:color w:val="000000"/>
          <w:sz w:val="24"/>
          <w:szCs w:val="24"/>
        </w:rPr>
        <w:t>selezione e raccolta delle domande di ammissione alla Società specializzata HAYS</w:t>
      </w:r>
      <w:r w:rsidR="006F0C38" w:rsidRPr="00732FB0">
        <w:rPr>
          <w:rFonts w:ascii="Calibri" w:hAnsi="Calibri" w:cs="Calibri"/>
          <w:color w:val="000000"/>
          <w:sz w:val="24"/>
          <w:szCs w:val="24"/>
        </w:rPr>
        <w:t xml:space="preserve"> che </w:t>
      </w:r>
      <w:r w:rsidR="004B1992" w:rsidRPr="00732FB0">
        <w:rPr>
          <w:rFonts w:ascii="Calibri" w:hAnsi="Calibri" w:cs="Calibri"/>
          <w:color w:val="000000"/>
          <w:sz w:val="24"/>
          <w:szCs w:val="24"/>
        </w:rPr>
        <w:t>è autorizzata ad utilizzare tutti</w:t>
      </w:r>
      <w:r w:rsidR="006F0C38" w:rsidRPr="00732FB0">
        <w:rPr>
          <w:rFonts w:ascii="Calibri" w:hAnsi="Calibri" w:cs="Calibri"/>
          <w:color w:val="000000"/>
          <w:sz w:val="24"/>
          <w:szCs w:val="24"/>
        </w:rPr>
        <w:t xml:space="preserve"> i propri canali per la pubblicizzazione del concorso e contatterà i candidati per un primo colloquio e per raccogliere i documenti necessari per l’ammissione e fornire le informazioni preliminari circa la posizione.  I documenti da allegare alla domanda di </w:t>
      </w:r>
      <w:r w:rsidR="00CB712A" w:rsidRPr="00732FB0">
        <w:rPr>
          <w:rFonts w:ascii="Calibri" w:hAnsi="Calibri" w:cs="Calibri"/>
          <w:color w:val="000000"/>
          <w:sz w:val="24"/>
          <w:szCs w:val="24"/>
        </w:rPr>
        <w:t>ammissione sono</w:t>
      </w:r>
      <w:r w:rsidR="006F0C38" w:rsidRPr="00732FB0">
        <w:rPr>
          <w:rFonts w:ascii="Calibri" w:hAnsi="Calibri" w:cs="Calibri"/>
          <w:color w:val="000000"/>
          <w:sz w:val="24"/>
          <w:szCs w:val="24"/>
        </w:rPr>
        <w:t>:</w:t>
      </w:r>
    </w:p>
    <w:p w14:paraId="67DF12F2" w14:textId="7777777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C6B160" w14:textId="4F20381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825DD">
        <w:rPr>
          <w:rFonts w:ascii="Calibri,Bold" w:hAnsi="Calibri,Bold" w:cs="Calibri,Bold"/>
          <w:b/>
          <w:bCs/>
          <w:color w:val="000000"/>
          <w:sz w:val="24"/>
          <w:szCs w:val="24"/>
        </w:rPr>
        <w:t>1.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793D60" w:rsidRPr="00C825DD">
        <w:rPr>
          <w:rFonts w:ascii="Calibri,Bold" w:hAnsi="Calibri,Bold" w:cs="Calibri,Bold"/>
          <w:b/>
          <w:bCs/>
          <w:color w:val="000000"/>
          <w:sz w:val="24"/>
          <w:szCs w:val="24"/>
        </w:rPr>
        <w:t>Fotocopia fronte-retro della carta d’identità in corso di validità;</w:t>
      </w:r>
    </w:p>
    <w:p w14:paraId="77A379B7" w14:textId="42843C36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Curriculum Vitae datato e sottoscritto dal candidato contenente l’indicazione del percorso di</w:t>
      </w:r>
      <w:r w:rsidR="00C825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studi, eventuali corsi di specializzazione e formazione completati nonché l’indicazione</w:t>
      </w:r>
      <w:r w:rsidR="00C825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dettagliata delle esperienze lavorative maturate e autorizzazione al trattamento dei dati (data</w:t>
      </w:r>
      <w:r w:rsidR="00C825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inizio, data fine, ragione sociale del datore di lavoro, mansione svolta, tipologia contrattuale);</w:t>
      </w:r>
    </w:p>
    <w:p w14:paraId="558147E8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3. Allegato A: domanda di ammissione;</w:t>
      </w:r>
    </w:p>
    <w:p w14:paraId="5342B304" w14:textId="6CC66F18" w:rsidR="006F0C38" w:rsidRDefault="006F0C38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5BD7591" w14:textId="3998CDF2" w:rsidR="00536114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Tutti i requisiti di cui sopra dovranno essere posseduti alla data di scadenza del termine </w:t>
      </w:r>
      <w:r w:rsidR="00E42949">
        <w:rPr>
          <w:rFonts w:ascii="Calibri" w:hAnsi="Calibri" w:cs="Calibri"/>
          <w:color w:val="000000"/>
          <w:sz w:val="24"/>
          <w:szCs w:val="24"/>
        </w:rPr>
        <w:t>stabilito per</w:t>
      </w:r>
      <w:r w:rsidR="00185C7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 presentazione delle domande e dovranno continuare a sussistere fino al momento in cui</w:t>
      </w:r>
      <w:r w:rsidR="0003492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verrà emesso il provvedimento di nomina e assunzione.</w:t>
      </w:r>
    </w:p>
    <w:p w14:paraId="300CDAEF" w14:textId="45896BEC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dichiarazioni rese e sottoscritte nella domanda, nel curriculum e negli eventuali allegati hanno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valore di dichiarazione sostitutiva di certificazione e di dichiarazione sostitutiva di atto di notorietà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ai sensi del D.P.R. 445/2000.</w:t>
      </w:r>
    </w:p>
    <w:p w14:paraId="39E29A23" w14:textId="236344DB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L’Azienda si riserva la facoltà di procedere </w:t>
      </w:r>
      <w:r w:rsidR="00E42949">
        <w:rPr>
          <w:rFonts w:ascii="Calibri" w:hAnsi="Calibri" w:cs="Calibri"/>
          <w:color w:val="000000"/>
          <w:sz w:val="24"/>
          <w:szCs w:val="24"/>
        </w:rPr>
        <w:t xml:space="preserve">ad </w:t>
      </w:r>
      <w:r>
        <w:rPr>
          <w:rFonts w:ascii="Calibri" w:hAnsi="Calibri" w:cs="Calibri"/>
          <w:color w:val="000000"/>
          <w:sz w:val="24"/>
          <w:szCs w:val="24"/>
        </w:rPr>
        <w:t>idonei controlli sulla veridicità delle dichiarazioni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rese dai candidati. Qualora, in esito a detti controlli, sia accertata la non veridicità del contenuto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delle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dichiarazioni, il dichiarante decade dagli eventuali benefici conseguenti ai provvedimenti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adottati sulla base delle dichiarazioni non veritiere, ferme restando le sanzioni di natura penale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previste dall’art. 76 del D.P.R. n. 445/2000.</w:t>
      </w:r>
    </w:p>
    <w:p w14:paraId="3103B490" w14:textId="57E85477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L’Azienda Speciale Farmacie Comunali di Rho si riserva, durante le fasi di ammissione alla selezione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chiedere ai candidati chiarimenti sui documenti forniti o da fornirsi nel rispetto della parità di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condizioni verso i partecipanti.</w:t>
      </w:r>
    </w:p>
    <w:p w14:paraId="01F910C3" w14:textId="36CE80B7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L’avvenuta comunicazione di notizie o dati falsi o comunque inesatti comporta l’esclusione dalla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selezione pubblica e dalla graduatoria. Qualora dovesse risultare, in un momento successivo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all’assunzione, la comunicazione di dati falsi o inesatti, tale circostanza comporterà la risoluzione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immediata del rapporto di lavoro.</w:t>
      </w:r>
    </w:p>
    <w:p w14:paraId="41F74D21" w14:textId="1047DF72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partecipazione alla selezione comporta implicita ed incondizionata accettazione delle norme 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condizioni stabilite dal presente bando. L’Azienda Speciale </w:t>
      </w:r>
      <w:r w:rsidR="00BC44C1"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 xml:space="preserve">armacie Comunali di </w:t>
      </w:r>
      <w:r w:rsidR="00BC44C1"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ho garantisce la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massima riservatezza su tutte le notizie comunicate dal candidato nella domanda di ammissione 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cui sia venuta a conoscenza durante la selezione o preselezione.</w:t>
      </w:r>
    </w:p>
    <w:p w14:paraId="10A83436" w14:textId="77777777" w:rsidR="00E9287A" w:rsidRDefault="00E9287A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56C4E7" w14:textId="77777777" w:rsidR="00793D60" w:rsidRPr="00732FB0" w:rsidRDefault="00793D60" w:rsidP="00DF0A4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732FB0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PRESENTAZIONE DELLA DOMANDA</w:t>
      </w:r>
    </w:p>
    <w:p w14:paraId="1890A23C" w14:textId="77777777" w:rsidR="00E9287A" w:rsidRPr="00732FB0" w:rsidRDefault="00E9287A" w:rsidP="00C8111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</w:p>
    <w:p w14:paraId="3BC76A71" w14:textId="60F77C9D" w:rsidR="00092165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732FB0">
        <w:rPr>
          <w:rFonts w:ascii="Calibri" w:hAnsi="Calibri" w:cs="Calibri"/>
          <w:color w:val="000000"/>
          <w:sz w:val="24"/>
          <w:szCs w:val="24"/>
        </w:rPr>
        <w:t xml:space="preserve">La domanda di ammissione alla selezione </w:t>
      </w:r>
      <w:r w:rsidR="000B3849" w:rsidRPr="00732FB0">
        <w:rPr>
          <w:rFonts w:ascii="Calibri" w:hAnsi="Calibri" w:cs="Calibri"/>
          <w:color w:val="000000"/>
          <w:sz w:val="24"/>
          <w:szCs w:val="24"/>
        </w:rPr>
        <w:t>dovrà ess</w:t>
      </w:r>
      <w:r w:rsidR="00092165">
        <w:rPr>
          <w:rFonts w:ascii="Calibri" w:hAnsi="Calibri" w:cs="Calibri"/>
          <w:color w:val="000000"/>
          <w:sz w:val="24"/>
          <w:szCs w:val="24"/>
        </w:rPr>
        <w:t>ere trasmessa</w:t>
      </w:r>
      <w:r w:rsidR="000B3849" w:rsidRPr="00732F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2FB0">
        <w:rPr>
          <w:rFonts w:ascii="Calibri" w:hAnsi="Calibri" w:cs="Calibri"/>
          <w:color w:val="000000"/>
          <w:sz w:val="24"/>
          <w:szCs w:val="24"/>
        </w:rPr>
        <w:t>a</w:t>
      </w:r>
      <w:r w:rsidR="00732FB0" w:rsidRPr="00732FB0">
        <w:rPr>
          <w:rFonts w:ascii="Calibri" w:hAnsi="Calibri" w:cs="Calibri"/>
          <w:color w:val="000000"/>
          <w:sz w:val="24"/>
          <w:szCs w:val="24"/>
        </w:rPr>
        <w:t xml:space="preserve">i seguenti </w:t>
      </w:r>
      <w:r w:rsidRPr="00732FB0">
        <w:rPr>
          <w:rFonts w:ascii="Calibri" w:hAnsi="Calibri" w:cs="Calibri"/>
          <w:color w:val="000000"/>
          <w:sz w:val="24"/>
          <w:szCs w:val="24"/>
        </w:rPr>
        <w:t>indirizz</w:t>
      </w:r>
      <w:r w:rsidR="00732FB0" w:rsidRPr="00732FB0">
        <w:rPr>
          <w:rFonts w:ascii="Calibri" w:hAnsi="Calibri" w:cs="Calibri"/>
          <w:color w:val="000000"/>
          <w:sz w:val="24"/>
          <w:szCs w:val="24"/>
        </w:rPr>
        <w:t xml:space="preserve">i: </w:t>
      </w:r>
    </w:p>
    <w:p w14:paraId="34B98A86" w14:textId="77777777" w:rsidR="00A95E3A" w:rsidRPr="00A95E3A" w:rsidRDefault="00000000" w:rsidP="00A95E3A">
      <w:pPr>
        <w:pStyle w:val="Paragrafoelenco"/>
        <w:numPr>
          <w:ilvl w:val="0"/>
          <w:numId w:val="42"/>
        </w:numPr>
        <w:rPr>
          <w:rFonts w:ascii="Arial" w:hAnsi="Arial" w:cs="Arial"/>
          <w:sz w:val="27"/>
          <w:szCs w:val="27"/>
        </w:rPr>
      </w:pPr>
      <w:hyperlink r:id="rId11" w:history="1">
        <w:r w:rsidR="00A95E3A" w:rsidRPr="00A95E3A">
          <w:rPr>
            <w:rStyle w:val="Collegamentoipertestuale"/>
            <w:rFonts w:ascii="Arial" w:hAnsi="Arial" w:cs="Arial"/>
            <w:sz w:val="18"/>
            <w:szCs w:val="18"/>
          </w:rPr>
          <w:t>farmaciarho@pec.it</w:t>
        </w:r>
      </w:hyperlink>
    </w:p>
    <w:p w14:paraId="0E81B8A1" w14:textId="283D3071" w:rsidR="00732FB0" w:rsidRDefault="00000000" w:rsidP="00732FB0">
      <w:pPr>
        <w:pStyle w:val="Paragrafoelenco"/>
        <w:numPr>
          <w:ilvl w:val="0"/>
          <w:numId w:val="42"/>
        </w:numPr>
      </w:pPr>
      <w:hyperlink r:id="rId12" w:history="1">
        <w:r w:rsidR="00A95E3A" w:rsidRPr="0043097C">
          <w:rPr>
            <w:rStyle w:val="Collegamentoipertestuale"/>
            <w:rFonts w:ascii="Arial" w:hAnsi="Arial" w:cs="Arial"/>
            <w:sz w:val="20"/>
            <w:szCs w:val="20"/>
          </w:rPr>
          <w:t>martina.dandrea@hays.com</w:t>
        </w:r>
      </w:hyperlink>
      <w:r w:rsidR="00BE7CE8">
        <w:rPr>
          <w:rFonts w:ascii="Arial" w:hAnsi="Arial" w:cs="Arial"/>
          <w:sz w:val="20"/>
          <w:szCs w:val="20"/>
        </w:rPr>
        <w:t>;</w:t>
      </w:r>
    </w:p>
    <w:p w14:paraId="29674897" w14:textId="1B7F2C00" w:rsidR="006B0313" w:rsidRPr="00A95E3A" w:rsidRDefault="00000000" w:rsidP="00A95E3A">
      <w:pPr>
        <w:pStyle w:val="Paragrafoelenco"/>
        <w:numPr>
          <w:ilvl w:val="0"/>
          <w:numId w:val="42"/>
        </w:numPr>
      </w:pPr>
      <w:hyperlink r:id="rId13" w:history="1">
        <w:r w:rsidR="006B0313" w:rsidRPr="0043097C">
          <w:rPr>
            <w:rStyle w:val="Collegamentoipertestuale"/>
            <w:rFonts w:ascii="Arial" w:hAnsi="Arial" w:cs="Arial"/>
            <w:sz w:val="20"/>
            <w:szCs w:val="20"/>
          </w:rPr>
          <w:t>andrea.albrano@hays.com</w:t>
        </w:r>
      </w:hyperlink>
      <w:r w:rsidR="00BE7CE8">
        <w:rPr>
          <w:rFonts w:ascii="Arial" w:hAnsi="Arial" w:cs="Arial"/>
          <w:sz w:val="20"/>
          <w:szCs w:val="20"/>
        </w:rPr>
        <w:t>;</w:t>
      </w:r>
    </w:p>
    <w:p w14:paraId="2540FF6D" w14:textId="44ACA34C" w:rsidR="00793D60" w:rsidRDefault="00732FB0" w:rsidP="00092165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 </w:t>
      </w:r>
      <w:r w:rsidR="000B3849" w:rsidRPr="00732FB0">
        <w:rPr>
          <w:rFonts w:ascii="Calibri" w:hAnsi="Calibri" w:cs="Calibri"/>
          <w:color w:val="000000"/>
          <w:sz w:val="24"/>
          <w:szCs w:val="24"/>
        </w:rPr>
        <w:t>Sarà poi cura di HAYS trasmettere alla Direzione della ASFC la documentazione relativa a</w:t>
      </w:r>
      <w:r w:rsidR="00092165">
        <w:rPr>
          <w:rFonts w:ascii="Calibri" w:hAnsi="Calibri" w:cs="Calibri"/>
          <w:color w:val="000000"/>
          <w:sz w:val="24"/>
          <w:szCs w:val="24"/>
        </w:rPr>
        <w:t xml:space="preserve"> tutti i</w:t>
      </w:r>
      <w:r w:rsidR="000B3849" w:rsidRPr="00732FB0">
        <w:rPr>
          <w:rFonts w:ascii="Calibri" w:hAnsi="Calibri" w:cs="Calibri"/>
          <w:color w:val="000000"/>
          <w:sz w:val="24"/>
          <w:szCs w:val="24"/>
        </w:rPr>
        <w:t xml:space="preserve"> candidati che hanno presentato domanda.</w:t>
      </w:r>
      <w:r w:rsidR="006F0C38" w:rsidRPr="00732FB0">
        <w:rPr>
          <w:rFonts w:ascii="Calibri" w:hAnsi="Calibri" w:cs="Calibri"/>
          <w:color w:val="000000"/>
          <w:sz w:val="24"/>
          <w:szCs w:val="24"/>
        </w:rPr>
        <w:t xml:space="preserve"> Le domandi dovranno essere presentate entro il </w:t>
      </w:r>
      <w:r w:rsidR="006F1187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CB712A">
        <w:rPr>
          <w:rFonts w:ascii="Calibri" w:hAnsi="Calibri" w:cs="Calibri"/>
          <w:b/>
          <w:bCs/>
          <w:color w:val="000000"/>
          <w:sz w:val="24"/>
          <w:szCs w:val="24"/>
        </w:rPr>
        <w:t>9</w:t>
      </w:r>
      <w:r w:rsidR="006F0C38" w:rsidRPr="00732FB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CB712A">
        <w:rPr>
          <w:rFonts w:ascii="Calibri" w:hAnsi="Calibri" w:cs="Calibri"/>
          <w:b/>
          <w:bCs/>
          <w:color w:val="000000"/>
          <w:sz w:val="24"/>
          <w:szCs w:val="24"/>
        </w:rPr>
        <w:t>Febbraio</w:t>
      </w:r>
      <w:r w:rsidR="006F0C38" w:rsidRPr="00732FB0">
        <w:rPr>
          <w:rFonts w:ascii="Calibri" w:hAnsi="Calibri" w:cs="Calibri"/>
          <w:b/>
          <w:bCs/>
          <w:color w:val="000000"/>
          <w:sz w:val="24"/>
          <w:szCs w:val="24"/>
        </w:rPr>
        <w:t xml:space="preserve"> 202</w:t>
      </w:r>
      <w:r w:rsidR="00CB712A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6F0C38" w:rsidRPr="00732FB0">
        <w:rPr>
          <w:rFonts w:ascii="Calibri" w:hAnsi="Calibri" w:cs="Calibri"/>
          <w:b/>
          <w:bCs/>
          <w:color w:val="000000"/>
          <w:sz w:val="24"/>
          <w:szCs w:val="24"/>
        </w:rPr>
        <w:t xml:space="preserve"> alle ore 12.00.</w:t>
      </w:r>
      <w:r w:rsidR="006F0C38" w:rsidRPr="00732FB0">
        <w:rPr>
          <w:rFonts w:ascii="Calibri" w:hAnsi="Calibri" w:cs="Calibri"/>
          <w:color w:val="000000"/>
          <w:sz w:val="24"/>
          <w:szCs w:val="24"/>
        </w:rPr>
        <w:t xml:space="preserve"> L’Azienda ha facoltà di prorogare, modificare o annullare il presente bando qualora ne ricorrano i motivi a suo insindacabile giudizio.</w:t>
      </w:r>
      <w:r w:rsidR="006E6C49" w:rsidRPr="00732F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3D60" w:rsidRPr="00732FB0">
        <w:rPr>
          <w:rFonts w:ascii="Calibri" w:hAnsi="Calibri" w:cs="Calibri"/>
          <w:color w:val="000000"/>
          <w:sz w:val="24"/>
          <w:szCs w:val="24"/>
        </w:rPr>
        <w:t xml:space="preserve">La data </w:t>
      </w:r>
      <w:r w:rsidR="000B3849" w:rsidRPr="00732FB0">
        <w:rPr>
          <w:rFonts w:ascii="Calibri" w:hAnsi="Calibri" w:cs="Calibri"/>
          <w:color w:val="000000"/>
          <w:sz w:val="24"/>
          <w:szCs w:val="24"/>
        </w:rPr>
        <w:t>della prova</w:t>
      </w:r>
      <w:r w:rsidR="00793D60" w:rsidRPr="00732FB0">
        <w:rPr>
          <w:rFonts w:ascii="Calibri" w:hAnsi="Calibri" w:cs="Calibri"/>
          <w:color w:val="000000"/>
          <w:sz w:val="24"/>
          <w:szCs w:val="24"/>
        </w:rPr>
        <w:t xml:space="preserve"> di selezione verrà </w:t>
      </w:r>
      <w:r w:rsidR="00793D60" w:rsidRPr="00732FB0">
        <w:rPr>
          <w:rFonts w:ascii="Calibri" w:hAnsi="Calibri" w:cs="Calibri"/>
          <w:color w:val="000000"/>
          <w:sz w:val="24"/>
          <w:szCs w:val="24"/>
        </w:rPr>
        <w:lastRenderedPageBreak/>
        <w:t xml:space="preserve">pubblicato sul sito internet </w:t>
      </w:r>
      <w:r w:rsidR="000B3849" w:rsidRPr="00732FB0">
        <w:rPr>
          <w:rFonts w:ascii="Calibri,Bold" w:hAnsi="Calibri,Bold" w:cs="Calibri,Bold"/>
          <w:b/>
          <w:bCs/>
          <w:color w:val="000000"/>
          <w:sz w:val="24"/>
          <w:szCs w:val="24"/>
        </w:rPr>
        <w:t>5</w:t>
      </w:r>
      <w:r w:rsidR="00793D60" w:rsidRPr="00732FB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giorni</w:t>
      </w:r>
      <w:r w:rsidR="0040053A" w:rsidRPr="00732FB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793D60" w:rsidRPr="00732FB0">
        <w:rPr>
          <w:rFonts w:ascii="Calibri" w:hAnsi="Calibri" w:cs="Calibri"/>
          <w:color w:val="000000"/>
          <w:sz w:val="24"/>
          <w:szCs w:val="24"/>
        </w:rPr>
        <w:t>prima della prova e comunicato all’indirizzo mail indicato dal candidato.</w:t>
      </w:r>
      <w:r w:rsidR="00793D6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835FCC8" w14:textId="77777777" w:rsidR="0040053A" w:rsidRPr="0040053A" w:rsidRDefault="0040053A" w:rsidP="0033179A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621D6FA3" w14:textId="208597AD" w:rsidR="00793D60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L’elenco dei candidati ammessi e non ammessi sarà pubblicato sul sito aziendale</w:t>
      </w:r>
      <w:r w:rsidR="006778F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FF"/>
        </w:rPr>
        <w:t xml:space="preserve">https://www.farmaciecomunalirho.it/v2/ </w:t>
      </w:r>
      <w:r>
        <w:rPr>
          <w:rFonts w:ascii="Calibri" w:hAnsi="Calibri" w:cs="Calibri"/>
          <w:color w:val="000000"/>
          <w:sz w:val="24"/>
          <w:szCs w:val="24"/>
        </w:rPr>
        <w:t>Tale pubblicazione ha valore di notifica a tutti gli effetti,</w:t>
      </w:r>
      <w:r w:rsidR="006778F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senza ulteriore obbligo di comunicazione da parte dell’Azienda Speciale </w:t>
      </w:r>
      <w:r w:rsidR="00482852">
        <w:rPr>
          <w:rFonts w:ascii="Calibri" w:hAnsi="Calibri" w:cs="Calibri"/>
          <w:color w:val="000000"/>
          <w:sz w:val="24"/>
          <w:szCs w:val="24"/>
        </w:rPr>
        <w:t>Farmacie Comunali</w:t>
      </w:r>
      <w:r>
        <w:rPr>
          <w:rFonts w:ascii="Calibri" w:hAnsi="Calibri" w:cs="Calibri"/>
          <w:color w:val="000000"/>
          <w:sz w:val="24"/>
          <w:szCs w:val="24"/>
        </w:rPr>
        <w:t xml:space="preserve"> di Rho.</w:t>
      </w:r>
      <w:r w:rsid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Eventuali informazioni possono essere richieste alla sede dell’Azienda Speciale </w:t>
      </w:r>
      <w:r w:rsidR="00B8460F"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armacie Comunali</w:t>
      </w:r>
      <w:r w:rsidR="00B1131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Rho in via Cardinal Ferrari 66 –Rho.</w:t>
      </w:r>
    </w:p>
    <w:p w14:paraId="2E5E5F81" w14:textId="77777777" w:rsidR="00B07BB0" w:rsidRDefault="00B07BB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99DB732" w14:textId="77777777" w:rsidR="00793D60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VALUTAZIONE DEI CANDIDATI E CRITERI DI VALUTAZIONE</w:t>
      </w:r>
    </w:p>
    <w:p w14:paraId="2FEB4EF4" w14:textId="77777777" w:rsidR="00B07BB0" w:rsidRDefault="00B07BB0" w:rsidP="00ED137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0896AB66" w14:textId="7532BB06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La Commissione esaminatrice dispone di un punteggio complessivo pari a </w:t>
      </w:r>
      <w:r w:rsidR="00F27082" w:rsidRPr="00E42949">
        <w:rPr>
          <w:rFonts w:ascii="Calibri" w:hAnsi="Calibri" w:cs="Calibri"/>
          <w:color w:val="000000"/>
          <w:sz w:val="24"/>
          <w:szCs w:val="24"/>
        </w:rPr>
        <w:t>novanta</w:t>
      </w:r>
      <w:r w:rsidRPr="00E42949">
        <w:rPr>
          <w:rFonts w:ascii="Calibri" w:hAnsi="Calibri" w:cs="Calibri"/>
          <w:color w:val="000000"/>
          <w:sz w:val="24"/>
          <w:szCs w:val="24"/>
        </w:rPr>
        <w:t xml:space="preserve"> punti ripartito</w:t>
      </w:r>
      <w:r w:rsidR="00B07BB0" w:rsidRPr="00E429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949">
        <w:rPr>
          <w:rFonts w:ascii="Calibri" w:hAnsi="Calibri" w:cs="Calibri"/>
          <w:color w:val="000000"/>
          <w:sz w:val="24"/>
          <w:szCs w:val="24"/>
        </w:rPr>
        <w:t>secondo le modalità di seguito riportate:</w:t>
      </w:r>
    </w:p>
    <w:p w14:paraId="6314C06E" w14:textId="77777777" w:rsidR="00B07BB0" w:rsidRPr="0092744E" w:rsidRDefault="00B07BB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173A152A" w14:textId="62BEF336" w:rsidR="00793D60" w:rsidRPr="006E6C49" w:rsidRDefault="00793D60" w:rsidP="006E6C4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E6C49">
        <w:rPr>
          <w:rFonts w:ascii="Calibri" w:hAnsi="Calibri" w:cs="Calibri"/>
          <w:color w:val="000000"/>
          <w:sz w:val="24"/>
          <w:szCs w:val="24"/>
        </w:rPr>
        <w:t xml:space="preserve">valutazione dei titoli: Punti </w:t>
      </w:r>
      <w:r w:rsidR="00474D77" w:rsidRPr="006E6C49">
        <w:rPr>
          <w:rFonts w:ascii="Calibri" w:hAnsi="Calibri" w:cs="Calibri"/>
          <w:color w:val="000000"/>
          <w:sz w:val="24"/>
          <w:szCs w:val="24"/>
        </w:rPr>
        <w:t>20</w:t>
      </w:r>
      <w:r w:rsidR="006E6C49">
        <w:rPr>
          <w:rFonts w:ascii="Calibri" w:hAnsi="Calibri" w:cs="Calibri"/>
          <w:color w:val="000000"/>
          <w:sz w:val="24"/>
          <w:szCs w:val="24"/>
        </w:rPr>
        <w:t>;</w:t>
      </w:r>
    </w:p>
    <w:p w14:paraId="2A4AAD13" w14:textId="528545DE" w:rsidR="00793D60" w:rsidRPr="006E6C49" w:rsidRDefault="00793D60" w:rsidP="006E6C4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E6C49">
        <w:rPr>
          <w:rFonts w:ascii="Calibri" w:hAnsi="Calibri" w:cs="Calibri"/>
          <w:color w:val="000000"/>
          <w:sz w:val="24"/>
          <w:szCs w:val="24"/>
        </w:rPr>
        <w:t>prova scritta: Punti 30</w:t>
      </w:r>
      <w:r w:rsidR="006E6C49">
        <w:rPr>
          <w:rFonts w:ascii="Calibri" w:hAnsi="Calibri" w:cs="Calibri"/>
          <w:color w:val="000000"/>
          <w:sz w:val="24"/>
          <w:szCs w:val="24"/>
        </w:rPr>
        <w:t>;</w:t>
      </w:r>
    </w:p>
    <w:p w14:paraId="0DDE69F4" w14:textId="5DD63B06" w:rsidR="00793D60" w:rsidRPr="006E6C49" w:rsidRDefault="00793D60" w:rsidP="006E6C4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E6C49">
        <w:rPr>
          <w:rFonts w:ascii="Calibri" w:hAnsi="Calibri" w:cs="Calibri"/>
          <w:color w:val="000000"/>
          <w:sz w:val="24"/>
          <w:szCs w:val="24"/>
        </w:rPr>
        <w:t xml:space="preserve">prova orale: Punti </w:t>
      </w:r>
      <w:r w:rsidR="00474D77" w:rsidRPr="006E6C49">
        <w:rPr>
          <w:rFonts w:ascii="Calibri" w:hAnsi="Calibri" w:cs="Calibri"/>
          <w:color w:val="000000"/>
          <w:sz w:val="24"/>
          <w:szCs w:val="24"/>
        </w:rPr>
        <w:t>4</w:t>
      </w:r>
      <w:r w:rsidRPr="006E6C49">
        <w:rPr>
          <w:rFonts w:ascii="Calibri" w:hAnsi="Calibri" w:cs="Calibri"/>
          <w:color w:val="000000"/>
          <w:sz w:val="24"/>
          <w:szCs w:val="24"/>
        </w:rPr>
        <w:t>0</w:t>
      </w:r>
      <w:r w:rsidR="006E6C49">
        <w:rPr>
          <w:rFonts w:ascii="Calibri" w:hAnsi="Calibri" w:cs="Calibri"/>
          <w:color w:val="000000"/>
          <w:sz w:val="24"/>
          <w:szCs w:val="24"/>
        </w:rPr>
        <w:t>;</w:t>
      </w:r>
    </w:p>
    <w:p w14:paraId="78B14E2D" w14:textId="77777777" w:rsidR="003830E9" w:rsidRPr="0092744E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28936406" w14:textId="77777777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>La valutazione dei titoli è effettuata attribuendo i seguenti punteggi:</w:t>
      </w:r>
    </w:p>
    <w:p w14:paraId="37EA1E07" w14:textId="77777777" w:rsidR="003830E9" w:rsidRPr="0092744E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3EDB1ADD" w14:textId="2F4FA75F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a) valutazione del voto di laurea richiesta ai fini dell’ammissione: massimo </w:t>
      </w:r>
      <w:r w:rsidR="00E12E63">
        <w:rPr>
          <w:rFonts w:ascii="Calibri" w:hAnsi="Calibri" w:cs="Calibri"/>
          <w:color w:val="000000"/>
          <w:sz w:val="24"/>
          <w:szCs w:val="24"/>
        </w:rPr>
        <w:t>5</w:t>
      </w:r>
      <w:r w:rsidRPr="00E42949">
        <w:rPr>
          <w:rFonts w:ascii="Calibri" w:hAnsi="Calibri" w:cs="Calibri"/>
          <w:color w:val="000000"/>
          <w:sz w:val="24"/>
          <w:szCs w:val="24"/>
        </w:rPr>
        <w:t xml:space="preserve"> punti così</w:t>
      </w:r>
      <w:r w:rsidR="00ED1379" w:rsidRPr="00E429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949">
        <w:rPr>
          <w:rFonts w:ascii="Calibri" w:hAnsi="Calibri" w:cs="Calibri"/>
          <w:color w:val="000000"/>
          <w:sz w:val="24"/>
          <w:szCs w:val="24"/>
        </w:rPr>
        <w:t>assegnati:</w:t>
      </w:r>
    </w:p>
    <w:p w14:paraId="3E720198" w14:textId="77777777" w:rsidR="00536114" w:rsidRPr="0092744E" w:rsidRDefault="00536114" w:rsidP="00E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92539C" w:rsidRPr="00E42949" w14:paraId="03D9AC63" w14:textId="77777777" w:rsidTr="0092539C">
        <w:tc>
          <w:tcPr>
            <w:tcW w:w="5031" w:type="dxa"/>
          </w:tcPr>
          <w:p w14:paraId="15D68035" w14:textId="6CE9873C" w:rsidR="0092539C" w:rsidRPr="00E42949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Punteggio di Laura </w:t>
            </w:r>
          </w:p>
        </w:tc>
        <w:tc>
          <w:tcPr>
            <w:tcW w:w="5032" w:type="dxa"/>
          </w:tcPr>
          <w:p w14:paraId="61012447" w14:textId="20E20811" w:rsidR="0092539C" w:rsidRPr="00E42949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Punti assegnati </w:t>
            </w:r>
          </w:p>
        </w:tc>
      </w:tr>
      <w:tr w:rsidR="00BC44C1" w:rsidRPr="003018B0" w14:paraId="536B6B24" w14:textId="77777777" w:rsidTr="0092539C">
        <w:tc>
          <w:tcPr>
            <w:tcW w:w="5031" w:type="dxa"/>
          </w:tcPr>
          <w:p w14:paraId="7C57B250" w14:textId="7195E7E0" w:rsidR="00BC44C1" w:rsidRPr="003018B0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 110 a 110 e Lode </w:t>
            </w:r>
          </w:p>
        </w:tc>
        <w:tc>
          <w:tcPr>
            <w:tcW w:w="5032" w:type="dxa"/>
          </w:tcPr>
          <w:p w14:paraId="4B60961B" w14:textId="21CA0B29" w:rsidR="00BC44C1" w:rsidRPr="003018B0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Punti 5</w:t>
            </w:r>
          </w:p>
        </w:tc>
      </w:tr>
      <w:tr w:rsidR="0092539C" w:rsidRPr="003018B0" w14:paraId="1D257C27" w14:textId="77777777" w:rsidTr="0092539C">
        <w:tc>
          <w:tcPr>
            <w:tcW w:w="5031" w:type="dxa"/>
          </w:tcPr>
          <w:p w14:paraId="50B6F75A" w14:textId="59A6FC71" w:rsidR="0092539C" w:rsidRPr="003018B0" w:rsidRDefault="0092539C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105</w:t>
            </w:r>
            <w:r w:rsidR="00875EDC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109</w:t>
            </w:r>
          </w:p>
        </w:tc>
        <w:tc>
          <w:tcPr>
            <w:tcW w:w="5032" w:type="dxa"/>
          </w:tcPr>
          <w:p w14:paraId="163C2A0A" w14:textId="118218DF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Punti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2539C" w:rsidRPr="003018B0" w14:paraId="377FD835" w14:textId="77777777" w:rsidTr="0092539C">
        <w:tc>
          <w:tcPr>
            <w:tcW w:w="5031" w:type="dxa"/>
          </w:tcPr>
          <w:p w14:paraId="4218B8B0" w14:textId="209C7ED6" w:rsidR="0092539C" w:rsidRPr="003018B0" w:rsidRDefault="00875EDC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Da 10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10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14:paraId="49720D95" w14:textId="222A19D9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Punti </w:t>
            </w:r>
            <w:r w:rsidR="00FE4BA4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2539C" w:rsidRPr="003018B0" w14:paraId="4CCCC680" w14:textId="77777777" w:rsidTr="0092539C">
        <w:tc>
          <w:tcPr>
            <w:tcW w:w="5031" w:type="dxa"/>
          </w:tcPr>
          <w:p w14:paraId="3E96433E" w14:textId="5038E848" w:rsidR="0092539C" w:rsidRPr="003018B0" w:rsidRDefault="00875EDC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</w:t>
            </w: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32" w:type="dxa"/>
          </w:tcPr>
          <w:p w14:paraId="259E8122" w14:textId="6C41F887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Punti 1</w:t>
            </w:r>
          </w:p>
        </w:tc>
      </w:tr>
      <w:tr w:rsidR="0092539C" w:rsidRPr="003018B0" w14:paraId="6ADA3809" w14:textId="77777777" w:rsidTr="0092539C">
        <w:tc>
          <w:tcPr>
            <w:tcW w:w="5031" w:type="dxa"/>
          </w:tcPr>
          <w:p w14:paraId="66E7EB79" w14:textId="63B98F8D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Inferiore a 90</w:t>
            </w:r>
          </w:p>
        </w:tc>
        <w:tc>
          <w:tcPr>
            <w:tcW w:w="5032" w:type="dxa"/>
          </w:tcPr>
          <w:p w14:paraId="6A416C07" w14:textId="537EA456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Punti 0</w:t>
            </w:r>
          </w:p>
        </w:tc>
      </w:tr>
    </w:tbl>
    <w:p w14:paraId="76D6AD06" w14:textId="77777777" w:rsidR="00536114" w:rsidRPr="0092744E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14:paraId="1FD5A31D" w14:textId="78DCA921" w:rsidR="00793D60" w:rsidRPr="006E6C49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C6646B">
        <w:rPr>
          <w:rFonts w:ascii="Calibri" w:hAnsi="Calibri" w:cs="Calibri"/>
          <w:color w:val="000000"/>
          <w:sz w:val="24"/>
          <w:szCs w:val="24"/>
        </w:rPr>
        <w:t xml:space="preserve">b) valutazione complessiva del curriculum vitae: massimo </w:t>
      </w:r>
      <w:r w:rsidR="00474D77" w:rsidRPr="00C6646B">
        <w:rPr>
          <w:rFonts w:ascii="Calibri" w:hAnsi="Calibri" w:cs="Calibri"/>
          <w:color w:val="000000"/>
          <w:sz w:val="24"/>
          <w:szCs w:val="24"/>
        </w:rPr>
        <w:t>15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punti di cui </w:t>
      </w:r>
      <w:r w:rsidR="00474D77" w:rsidRPr="00C6646B">
        <w:rPr>
          <w:rFonts w:ascii="Calibri" w:hAnsi="Calibri" w:cs="Calibri"/>
          <w:color w:val="000000"/>
          <w:sz w:val="24"/>
          <w:szCs w:val="24"/>
        </w:rPr>
        <w:t>5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per titoli vari, fino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ad un massimo di </w:t>
      </w:r>
      <w:r w:rsidR="00474D77" w:rsidRPr="00C6646B">
        <w:rPr>
          <w:rFonts w:ascii="Calibri" w:hAnsi="Calibri" w:cs="Calibri"/>
          <w:color w:val="000000"/>
          <w:sz w:val="24"/>
          <w:szCs w:val="24"/>
        </w:rPr>
        <w:t>10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punti, nel caso di esperienza in farmacie private o in farmacie comunali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anche non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continuativa, con qualsivoglia rapporto di lavoro, anche da libero professionista,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con assegnazione di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23B5" w:rsidRPr="00C6646B">
        <w:rPr>
          <w:rFonts w:ascii="Calibri" w:hAnsi="Calibri" w:cs="Calibri"/>
          <w:color w:val="000000"/>
          <w:sz w:val="24"/>
          <w:szCs w:val="24"/>
        </w:rPr>
        <w:t>2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punt</w:t>
      </w:r>
      <w:r w:rsidR="003863AB" w:rsidRPr="00C6646B">
        <w:rPr>
          <w:rFonts w:ascii="Calibri" w:hAnsi="Calibri" w:cs="Calibri"/>
          <w:color w:val="000000"/>
          <w:sz w:val="24"/>
          <w:szCs w:val="24"/>
        </w:rPr>
        <w:t>i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per ogni anno compiuto di esperienza (non viene assegnato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nessun punteggio per frazioni di anno; non può essere in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ogni caso attribuito un punteggio superiore a </w:t>
      </w:r>
      <w:r w:rsidR="003863AB" w:rsidRPr="00C6646B">
        <w:rPr>
          <w:rFonts w:ascii="Calibri" w:hAnsi="Calibri" w:cs="Calibri"/>
          <w:color w:val="000000"/>
          <w:sz w:val="24"/>
          <w:szCs w:val="24"/>
        </w:rPr>
        <w:t>10</w:t>
      </w:r>
      <w:r w:rsidRPr="00C6646B">
        <w:rPr>
          <w:rFonts w:ascii="Calibri" w:hAnsi="Calibri" w:cs="Calibri"/>
          <w:color w:val="000000"/>
          <w:sz w:val="24"/>
          <w:szCs w:val="24"/>
        </w:rPr>
        <w:t>).</w:t>
      </w:r>
      <w:r w:rsid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Gli esami consisteranno in una prova scritta ed una prova orale sui seguenti argomenti:</w:t>
      </w:r>
    </w:p>
    <w:p w14:paraId="2B6C4F85" w14:textId="77777777" w:rsidR="004D71B4" w:rsidRPr="00C6646B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1DF439C" w14:textId="77777777" w:rsidR="00793D60" w:rsidRPr="00A44A05" w:rsidRDefault="00793D60" w:rsidP="006E6C4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44A05">
        <w:rPr>
          <w:rFonts w:ascii="Symbol" w:hAnsi="Symbol" w:cs="Symbol"/>
          <w:sz w:val="24"/>
          <w:szCs w:val="24"/>
        </w:rPr>
        <w:t xml:space="preserve"> </w:t>
      </w:r>
      <w:r w:rsidRPr="00A44A05">
        <w:rPr>
          <w:rFonts w:ascii="Calibri" w:hAnsi="Calibri" w:cs="Calibri"/>
          <w:sz w:val="24"/>
          <w:szCs w:val="24"/>
        </w:rPr>
        <w:t>Tecnica e legislazione farmaceutica;</w:t>
      </w:r>
    </w:p>
    <w:p w14:paraId="4D319ABA" w14:textId="77777777" w:rsidR="00793D60" w:rsidRPr="00A44A05" w:rsidRDefault="00793D60" w:rsidP="006E6C4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44A05">
        <w:rPr>
          <w:rFonts w:ascii="Symbol" w:hAnsi="Symbol" w:cs="Symbol"/>
          <w:sz w:val="24"/>
          <w:szCs w:val="24"/>
        </w:rPr>
        <w:t xml:space="preserve"> </w:t>
      </w:r>
      <w:r w:rsidRPr="00A44A05">
        <w:rPr>
          <w:rFonts w:ascii="Calibri" w:hAnsi="Calibri" w:cs="Calibri"/>
          <w:sz w:val="24"/>
          <w:szCs w:val="24"/>
        </w:rPr>
        <w:t>Farmacologia;</w:t>
      </w:r>
    </w:p>
    <w:p w14:paraId="0309B05C" w14:textId="1F6D0DD1" w:rsidR="006E6C49" w:rsidRPr="00A44A05" w:rsidRDefault="00793D60" w:rsidP="006E6C4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44A05">
        <w:rPr>
          <w:rFonts w:ascii="Symbol" w:hAnsi="Symbol" w:cs="Symbol"/>
          <w:sz w:val="24"/>
          <w:szCs w:val="24"/>
        </w:rPr>
        <w:t xml:space="preserve"> </w:t>
      </w:r>
      <w:r w:rsidRPr="00A44A05">
        <w:rPr>
          <w:rFonts w:ascii="Calibri" w:hAnsi="Calibri" w:cs="Calibri"/>
          <w:sz w:val="24"/>
          <w:szCs w:val="24"/>
        </w:rPr>
        <w:t>Nozioni di marketing, tecnica di vendita</w:t>
      </w:r>
    </w:p>
    <w:p w14:paraId="007F610A" w14:textId="682F6323" w:rsidR="00793D60" w:rsidRPr="00A44A05" w:rsidRDefault="00793D60" w:rsidP="006E6C4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44A05">
        <w:rPr>
          <w:rFonts w:ascii="Symbol" w:hAnsi="Symbol" w:cs="Symbol"/>
          <w:sz w:val="24"/>
          <w:szCs w:val="24"/>
        </w:rPr>
        <w:t xml:space="preserve"> </w:t>
      </w:r>
      <w:r w:rsidRPr="00A44A05">
        <w:rPr>
          <w:rFonts w:ascii="Calibri" w:hAnsi="Calibri" w:cs="Calibri"/>
          <w:sz w:val="24"/>
          <w:szCs w:val="24"/>
        </w:rPr>
        <w:t>Nozioni riguardanti le norme del servizio farmaceutico e la natura delle società</w:t>
      </w:r>
      <w:r w:rsidR="006E6C49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partecipate;</w:t>
      </w:r>
    </w:p>
    <w:p w14:paraId="3C74D972" w14:textId="5E7B989B" w:rsidR="00793D60" w:rsidRPr="00A44A05" w:rsidRDefault="00793D60" w:rsidP="006E6C4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44A05">
        <w:rPr>
          <w:rFonts w:ascii="Symbol" w:hAnsi="Symbol" w:cs="Symbol"/>
          <w:sz w:val="24"/>
          <w:szCs w:val="24"/>
        </w:rPr>
        <w:t xml:space="preserve"> </w:t>
      </w:r>
      <w:r w:rsidRPr="00A44A05">
        <w:rPr>
          <w:rFonts w:ascii="Calibri" w:hAnsi="Calibri" w:cs="Calibri"/>
          <w:sz w:val="24"/>
          <w:szCs w:val="24"/>
        </w:rPr>
        <w:t>Gestione manageriale della farmacia (gestione amministrativa e fiscale della farmacia);</w:t>
      </w:r>
    </w:p>
    <w:p w14:paraId="69C6BB56" w14:textId="77777777" w:rsidR="00793D60" w:rsidRPr="00C6646B" w:rsidRDefault="00793D60" w:rsidP="006E6C4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44A05">
        <w:rPr>
          <w:rFonts w:ascii="Symbol" w:hAnsi="Symbol" w:cs="Symbol"/>
          <w:sz w:val="24"/>
          <w:szCs w:val="24"/>
        </w:rPr>
        <w:t xml:space="preserve"> </w:t>
      </w:r>
      <w:r w:rsidRPr="00A44A05">
        <w:rPr>
          <w:rFonts w:ascii="Calibri" w:hAnsi="Calibri" w:cs="Calibri"/>
          <w:sz w:val="24"/>
          <w:szCs w:val="24"/>
        </w:rPr>
        <w:t>Utilizzo principali applicativi informatici;</w:t>
      </w:r>
    </w:p>
    <w:p w14:paraId="106B5762" w14:textId="77777777" w:rsidR="004D71B4" w:rsidRPr="00C6646B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108C67EC" w14:textId="0746615D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 xml:space="preserve">La prova scritta consisterà in </w:t>
      </w:r>
      <w:r w:rsidR="006E6C49">
        <w:rPr>
          <w:rFonts w:ascii="Calibri" w:hAnsi="Calibri" w:cs="Calibri"/>
          <w:sz w:val="24"/>
          <w:szCs w:val="24"/>
        </w:rPr>
        <w:t xml:space="preserve">10 </w:t>
      </w:r>
      <w:r w:rsidRPr="00C6646B">
        <w:rPr>
          <w:rFonts w:ascii="Calibri" w:hAnsi="Calibri" w:cs="Calibri"/>
          <w:sz w:val="24"/>
          <w:szCs w:val="24"/>
        </w:rPr>
        <w:t>quesiti a risposta chiusa.</w:t>
      </w:r>
      <w:r w:rsidR="006E6C49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Il punteggio massimo attribuibile alla prova scritta sarà pari a 30/trentesimi.</w:t>
      </w:r>
    </w:p>
    <w:p w14:paraId="0AAD84FA" w14:textId="203B1FEB" w:rsidR="006E6C49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44A05">
        <w:rPr>
          <w:rFonts w:ascii="Calibri" w:hAnsi="Calibri" w:cs="Calibri"/>
          <w:sz w:val="24"/>
          <w:szCs w:val="24"/>
        </w:rPr>
        <w:t>La prova orale consisterà in un colloquio psico-attitudinale atto a verificare le conoscenze e a</w:t>
      </w:r>
      <w:r w:rsidR="00B919F0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 xml:space="preserve">misurare </w:t>
      </w:r>
      <w:r w:rsidR="006E6C49" w:rsidRPr="00A44A05">
        <w:rPr>
          <w:rFonts w:ascii="Calibri" w:hAnsi="Calibri" w:cs="Calibri"/>
          <w:sz w:val="24"/>
          <w:szCs w:val="24"/>
        </w:rPr>
        <w:t xml:space="preserve">gli aspetti motivazionali e </w:t>
      </w:r>
      <w:r w:rsidRPr="00A44A05">
        <w:rPr>
          <w:rFonts w:ascii="Calibri" w:hAnsi="Calibri" w:cs="Calibri"/>
          <w:sz w:val="24"/>
          <w:szCs w:val="24"/>
        </w:rPr>
        <w:t xml:space="preserve">le competenze </w:t>
      </w:r>
      <w:r w:rsidR="006E6C49" w:rsidRPr="00A44A05">
        <w:rPr>
          <w:rFonts w:ascii="Calibri" w:hAnsi="Calibri" w:cs="Calibri"/>
          <w:sz w:val="24"/>
          <w:szCs w:val="24"/>
        </w:rPr>
        <w:t xml:space="preserve">pratiche </w:t>
      </w:r>
      <w:r w:rsidRPr="00A44A05">
        <w:rPr>
          <w:rFonts w:ascii="Calibri" w:hAnsi="Calibri" w:cs="Calibri"/>
          <w:sz w:val="24"/>
          <w:szCs w:val="24"/>
        </w:rPr>
        <w:t>nelle medesime materie sopra indicate. Il punteggio massimo</w:t>
      </w:r>
      <w:r w:rsidR="00B919F0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 xml:space="preserve">attribuibile sarà pari a </w:t>
      </w:r>
      <w:r w:rsidR="003863AB" w:rsidRPr="00A44A05">
        <w:rPr>
          <w:rFonts w:ascii="Calibri" w:hAnsi="Calibri" w:cs="Calibri"/>
          <w:sz w:val="24"/>
          <w:szCs w:val="24"/>
        </w:rPr>
        <w:t>40</w:t>
      </w:r>
      <w:r w:rsidRPr="00A44A05">
        <w:rPr>
          <w:rFonts w:ascii="Calibri" w:hAnsi="Calibri" w:cs="Calibri"/>
          <w:sz w:val="24"/>
          <w:szCs w:val="24"/>
        </w:rPr>
        <w:t>/</w:t>
      </w:r>
      <w:r w:rsidR="003863AB" w:rsidRPr="00A44A05">
        <w:rPr>
          <w:rFonts w:ascii="Calibri" w:hAnsi="Calibri" w:cs="Calibri"/>
          <w:sz w:val="24"/>
          <w:szCs w:val="24"/>
        </w:rPr>
        <w:t>quarantesimi</w:t>
      </w:r>
      <w:r w:rsidRPr="00A44A05">
        <w:rPr>
          <w:rFonts w:ascii="Calibri" w:hAnsi="Calibri" w:cs="Calibri"/>
          <w:sz w:val="24"/>
          <w:szCs w:val="24"/>
        </w:rPr>
        <w:t>. In sede di prova orale verrà inoltre accertata la</w:t>
      </w:r>
      <w:r w:rsidR="00B919F0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conoscenza di elementi di informatica relativi all’utilizzo del computer in relazione all’uso di</w:t>
      </w:r>
      <w:r w:rsidR="00B919F0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internet e dei software applicativi</w:t>
      </w:r>
      <w:r w:rsidR="00B919F0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più diffusi.</w:t>
      </w:r>
      <w:r w:rsidR="006E6C49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Saranno ammessi a sostenere la prova orale i concorrenti che abbiano riportato una votazione</w:t>
      </w:r>
      <w:r w:rsidR="00BC44C1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non inferiore a 18/trentesimi nella prova scritta.</w:t>
      </w:r>
      <w:r w:rsidR="006E6C49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Le prove d’esame si intendono superate se il candidato ottiene una votazione di almeno</w:t>
      </w:r>
      <w:r w:rsidR="00BC44C1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18/trentesimi nella prova scritta e 18/trentesimi nella prova orale.</w:t>
      </w:r>
      <w:r w:rsidR="006E6C49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Il punteggio finale delle prove concorsuali è dato dal voto conseguito nella prova scritta</w:t>
      </w:r>
      <w:r w:rsidR="000F2864" w:rsidRPr="00A44A05">
        <w:rPr>
          <w:rFonts w:ascii="Calibri" w:hAnsi="Calibri" w:cs="Calibri"/>
          <w:sz w:val="24"/>
          <w:szCs w:val="24"/>
        </w:rPr>
        <w:t xml:space="preserve"> </w:t>
      </w:r>
      <w:r w:rsidRPr="00A44A05">
        <w:rPr>
          <w:rFonts w:ascii="Calibri" w:hAnsi="Calibri" w:cs="Calibri"/>
          <w:sz w:val="24"/>
          <w:szCs w:val="24"/>
        </w:rPr>
        <w:t>addizionata alla votazione conseguita nella prova orale ed al punteggio dei titoli.</w:t>
      </w:r>
      <w:r w:rsidR="006E6C49" w:rsidRPr="00A44A05">
        <w:rPr>
          <w:rFonts w:ascii="Calibri" w:hAnsi="Calibri" w:cs="Calibri"/>
          <w:sz w:val="24"/>
          <w:szCs w:val="24"/>
        </w:rPr>
        <w:t xml:space="preserve"> La prova scritta ed orale verranno organizzate nel medesimo giorno e l’esito della selezione verrà comunicato il giorno della prova.</w:t>
      </w:r>
      <w:r w:rsidR="006E6C49">
        <w:rPr>
          <w:rFonts w:ascii="Calibri" w:hAnsi="Calibri" w:cs="Calibri"/>
          <w:sz w:val="24"/>
          <w:szCs w:val="24"/>
        </w:rPr>
        <w:t xml:space="preserve"> </w:t>
      </w:r>
    </w:p>
    <w:p w14:paraId="4BD9E5CC" w14:textId="174442D4" w:rsidR="000F2864" w:rsidRPr="006E6C49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candidati dovranno presentarsi alle prove selettive muniti di un documento di riconoscimento in</w:t>
      </w:r>
      <w:r w:rsidR="000F28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corso di validità.</w:t>
      </w:r>
      <w:r w:rsidR="006E6C4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Saranno ritenuti implicitamente rinunciatari coloro che, per qualsiasi motivo, non si presenteranno</w:t>
      </w:r>
      <w:r w:rsidR="000F28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nel giorno e nell’ora stabilita per sostenere le prove di selezione</w:t>
      </w:r>
      <w:r w:rsidR="006E6C49">
        <w:rPr>
          <w:rFonts w:ascii="Calibri" w:hAnsi="Calibri" w:cs="Calibri"/>
          <w:color w:val="000000"/>
          <w:sz w:val="24"/>
          <w:szCs w:val="24"/>
        </w:rPr>
        <w:t>:</w:t>
      </w:r>
    </w:p>
    <w:p w14:paraId="678E97A8" w14:textId="77777777" w:rsidR="006E6C49" w:rsidRDefault="006E6C49" w:rsidP="005B110B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</w:p>
    <w:p w14:paraId="3A49A4D0" w14:textId="3DD32065" w:rsidR="00793D60" w:rsidRPr="000F2864" w:rsidRDefault="00793D60" w:rsidP="005B110B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0F2864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GRADUATORIA, NOMINA E ASSUNZIONE</w:t>
      </w:r>
    </w:p>
    <w:p w14:paraId="325B0F52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17AAD563" w14:textId="5FF4F8C3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 termine delle prove, viene formulata a cura della Commissione Giudicatrice la graduatoria di</w:t>
      </w:r>
      <w:r w:rsidR="000B299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merito dei concorrenti ritenuti idonei.</w:t>
      </w:r>
      <w:r w:rsid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 candidati che risulteranno vincitori in ordine di graduatoria e che accettano l’assunzione:</w:t>
      </w:r>
    </w:p>
    <w:p w14:paraId="2A42EDEA" w14:textId="052555B1" w:rsidR="00793D60" w:rsidRPr="006E6C49" w:rsidRDefault="00793D60" w:rsidP="006E6C4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E6C49">
        <w:rPr>
          <w:rFonts w:ascii="Calibri" w:hAnsi="Calibri" w:cs="Calibri"/>
          <w:color w:val="000000"/>
          <w:sz w:val="24"/>
          <w:szCs w:val="24"/>
        </w:rPr>
        <w:t>dovranno assumere servizio, sotto pena di decadenza, entro il termine indicato nella</w:t>
      </w:r>
      <w:r w:rsidR="000B2998" w:rsidRP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E6C49">
        <w:rPr>
          <w:rFonts w:ascii="Calibri" w:hAnsi="Calibri" w:cs="Calibri"/>
          <w:color w:val="000000"/>
          <w:sz w:val="24"/>
          <w:szCs w:val="24"/>
        </w:rPr>
        <w:t>lettera di assunzione e sotto condizione dell’accertamento del possesso dei requisiti per</w:t>
      </w:r>
      <w:r w:rsidR="00F4069A" w:rsidRP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E6C49">
        <w:rPr>
          <w:rFonts w:ascii="Calibri" w:hAnsi="Calibri" w:cs="Calibri"/>
          <w:color w:val="000000"/>
          <w:sz w:val="24"/>
          <w:szCs w:val="24"/>
        </w:rPr>
        <w:t>l’ammissione all’impiego;</w:t>
      </w:r>
    </w:p>
    <w:p w14:paraId="7FBE8121" w14:textId="3A5566AC" w:rsidR="00793D60" w:rsidRPr="006E6C49" w:rsidRDefault="00793D60" w:rsidP="006E6C4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E6C49">
        <w:rPr>
          <w:rFonts w:ascii="Calibri" w:hAnsi="Calibri" w:cs="Calibri"/>
          <w:color w:val="000000"/>
          <w:sz w:val="24"/>
          <w:szCs w:val="24"/>
        </w:rPr>
        <w:lastRenderedPageBreak/>
        <w:t>prima di assumere servizio potranno essere sottoposto a cura dell’Azienda a visita medica</w:t>
      </w:r>
      <w:r w:rsidR="00F4069A" w:rsidRP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E6C49">
        <w:rPr>
          <w:rFonts w:ascii="Calibri" w:hAnsi="Calibri" w:cs="Calibri"/>
          <w:color w:val="000000"/>
          <w:sz w:val="24"/>
          <w:szCs w:val="24"/>
        </w:rPr>
        <w:t>per accertare l’idoneità fisica a ricoprire la posizione;</w:t>
      </w:r>
    </w:p>
    <w:p w14:paraId="4BD0F710" w14:textId="12AD653C" w:rsidR="00793D60" w:rsidRPr="006E6C49" w:rsidRDefault="00793D60" w:rsidP="006E6C4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E6C49">
        <w:rPr>
          <w:rFonts w:ascii="Calibri" w:hAnsi="Calibri" w:cs="Calibri"/>
          <w:color w:val="000000"/>
          <w:sz w:val="24"/>
          <w:szCs w:val="24"/>
        </w:rPr>
        <w:t>sarà sottoposto ad un periodo di prova ai sensi di quanto stabilito dal vigente CCNL</w:t>
      </w:r>
      <w:r w:rsidR="00F4069A" w:rsidRP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E6C49">
        <w:rPr>
          <w:rFonts w:ascii="Calibri" w:hAnsi="Calibri" w:cs="Calibri"/>
          <w:color w:val="000000"/>
          <w:sz w:val="24"/>
          <w:szCs w:val="24"/>
        </w:rPr>
        <w:t>ASSOFARM;</w:t>
      </w:r>
    </w:p>
    <w:p w14:paraId="759F0490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792C9DF" w14:textId="7D564A1E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caso di rinuncia o di decadenza del candidato nominato, il Consiglio d’Amministrazione</w:t>
      </w:r>
      <w:r w:rsidR="00CC51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dell’Azienda Speciale Farmacie Comunali di Rho si riserva la facoltà di nominare un altro candidato</w:t>
      </w:r>
      <w:r w:rsidR="00CC51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dichiarato idoneo in ordine di graduatoria.</w:t>
      </w:r>
      <w:r w:rsid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 graduatoria, quale esito finale della selezione, sarà pubblicata sul sito</w:t>
      </w:r>
      <w:r w:rsidR="00140A9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FF"/>
        </w:rPr>
        <w:t>https://www.farmaciecomunalirho.it/v2/</w:t>
      </w:r>
      <w:r>
        <w:rPr>
          <w:rFonts w:ascii="Calibri" w:hAnsi="Calibri" w:cs="Calibri"/>
          <w:color w:val="000000"/>
          <w:sz w:val="24"/>
          <w:szCs w:val="24"/>
        </w:rPr>
        <w:t>- sezione bandi e concorsi.</w:t>
      </w:r>
      <w:r w:rsid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 pubblicazione ha valore di notifica a tutti gli effetti, senza ulteriore obbligo di comunicazione da</w:t>
      </w:r>
      <w:r w:rsidR="00140A9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parte dell’Azienda Speciale Farmacie Comunali di Rho.</w:t>
      </w:r>
      <w:r w:rsid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 graduatoria formata a seguito della selezione ha validità di due anni a decorrere dalla data del</w:t>
      </w:r>
      <w:r w:rsid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recepimento in apposito provvedimento del Consiglio di amministrazione.</w:t>
      </w:r>
    </w:p>
    <w:p w14:paraId="25AC5F69" w14:textId="77777777" w:rsidR="00696B9E" w:rsidRDefault="00696B9E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2E32EF" w14:textId="2087A34D" w:rsidR="006D2CB1" w:rsidRPr="0027765F" w:rsidRDefault="00793D60" w:rsidP="0027765F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696B9E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TUTELA DELLA PRIVACY</w:t>
      </w:r>
    </w:p>
    <w:p w14:paraId="4CFB9B2D" w14:textId="77777777" w:rsidR="006E6C49" w:rsidRDefault="006E6C49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D6BE7E4" w14:textId="1FA6619E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fini del testo unico sulla privacy (Regolamento Ue 2016/679) si informa che:</w:t>
      </w:r>
    </w:p>
    <w:p w14:paraId="56D6F957" w14:textId="30C48B4B" w:rsidR="00793D60" w:rsidRPr="006E6C49" w:rsidRDefault="00793D60" w:rsidP="006E6C4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E6C49">
        <w:rPr>
          <w:rFonts w:ascii="Calibri" w:hAnsi="Calibri" w:cs="Calibri"/>
          <w:color w:val="000000"/>
          <w:sz w:val="24"/>
          <w:szCs w:val="24"/>
        </w:rPr>
        <w:t>La raccolta dei dati personali ha come sola finalità quella espressa e i dati personali</w:t>
      </w:r>
      <w:r w:rsidR="0039250E" w:rsidRP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E6C49">
        <w:rPr>
          <w:rFonts w:ascii="Calibri" w:hAnsi="Calibri" w:cs="Calibri"/>
          <w:color w:val="000000"/>
          <w:sz w:val="24"/>
          <w:szCs w:val="24"/>
        </w:rPr>
        <w:t>saranno trattati in modo lecito e corretto e comunque nel rispetto della legge citata, sia</w:t>
      </w:r>
      <w:r w:rsidR="0039250E" w:rsidRP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E6C49">
        <w:rPr>
          <w:rFonts w:ascii="Calibri" w:hAnsi="Calibri" w:cs="Calibri"/>
          <w:color w:val="000000"/>
          <w:sz w:val="24"/>
          <w:szCs w:val="24"/>
        </w:rPr>
        <w:t>con supporti cartacei sia informatici;</w:t>
      </w:r>
    </w:p>
    <w:p w14:paraId="765484E7" w14:textId="7C315242" w:rsidR="00793D60" w:rsidRPr="006E6C49" w:rsidRDefault="00793D60" w:rsidP="006E6C4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E6C49">
        <w:rPr>
          <w:rFonts w:ascii="Calibri" w:hAnsi="Calibri" w:cs="Calibri"/>
          <w:color w:val="000000"/>
          <w:sz w:val="24"/>
          <w:szCs w:val="24"/>
        </w:rPr>
        <w:t>Il trattamento dei dati personali non sarà oggetto di diffusione al di fuori dei casi</w:t>
      </w:r>
      <w:r w:rsidR="0039250E" w:rsidRP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E6C49">
        <w:rPr>
          <w:rFonts w:ascii="Calibri" w:hAnsi="Calibri" w:cs="Calibri"/>
          <w:color w:val="000000"/>
          <w:sz w:val="24"/>
          <w:szCs w:val="24"/>
        </w:rPr>
        <w:t>consentiti dalla</w:t>
      </w:r>
      <w:r w:rsidR="0039250E" w:rsidRPr="006E6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E6C49">
        <w:rPr>
          <w:rFonts w:ascii="Calibri" w:hAnsi="Calibri" w:cs="Calibri"/>
          <w:color w:val="000000"/>
          <w:sz w:val="24"/>
          <w:szCs w:val="24"/>
        </w:rPr>
        <w:t>legge;</w:t>
      </w:r>
    </w:p>
    <w:p w14:paraId="559BECB4" w14:textId="1594FB0F" w:rsidR="00793D60" w:rsidRPr="006E6C49" w:rsidRDefault="00793D60" w:rsidP="006E6C4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E6C49">
        <w:rPr>
          <w:rFonts w:ascii="Calibri" w:hAnsi="Calibri" w:cs="Calibri"/>
          <w:color w:val="000000"/>
          <w:sz w:val="24"/>
          <w:szCs w:val="24"/>
        </w:rPr>
        <w:t>Il titolare del trattamento dei dati è l’Azienda Speciale Farmacie Comunali di Rho –ASFC</w:t>
      </w:r>
      <w:r w:rsidR="00BC44C1" w:rsidRPr="006E6C49">
        <w:rPr>
          <w:rFonts w:ascii="Calibri" w:hAnsi="Calibri" w:cs="Calibri"/>
          <w:color w:val="000000"/>
          <w:sz w:val="24"/>
          <w:szCs w:val="24"/>
        </w:rPr>
        <w:t>;</w:t>
      </w:r>
    </w:p>
    <w:p w14:paraId="27C1936E" w14:textId="77777777" w:rsidR="00344162" w:rsidRDefault="00344162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C4D1E5" w14:textId="77777777" w:rsidR="00344162" w:rsidRDefault="00344162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D48629" w14:textId="48419A2F" w:rsidR="00793D60" w:rsidRDefault="00793D60" w:rsidP="006E6C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DIRETTORE</w:t>
      </w:r>
    </w:p>
    <w:p w14:paraId="603455ED" w14:textId="77777777" w:rsidR="00344162" w:rsidRDefault="00344162" w:rsidP="006E6C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92BCBC1" w14:textId="77777777" w:rsidR="00793D60" w:rsidRDefault="00793D60" w:rsidP="006E6C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Dott. Colombo Davide</w:t>
      </w:r>
    </w:p>
    <w:p w14:paraId="332AFDB0" w14:textId="77777777" w:rsidR="006E6C49" w:rsidRDefault="006E6C49" w:rsidP="006E6C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3A9E928" w14:textId="2C6F58EC" w:rsidR="006E6C49" w:rsidRDefault="006E6C49" w:rsidP="006E6C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</w:t>
      </w:r>
    </w:p>
    <w:p w14:paraId="3034846E" w14:textId="364FAC22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C5DD6E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2393F14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9C3D46A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677FCE3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94092F4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B3DC4B8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0989C30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4F2E7EC" w14:textId="77777777" w:rsidR="00BC44C1" w:rsidRDefault="00BC44C1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1449368" w14:textId="77777777" w:rsidR="00BC44C1" w:rsidRDefault="00BC44C1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86A805E" w14:textId="77777777" w:rsidR="006E6C49" w:rsidRDefault="006E6C49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D8A6F7" w14:textId="6104654B" w:rsidR="00793D60" w:rsidRPr="00D961CE" w:rsidRDefault="006E6C49" w:rsidP="006E6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  <w:r w:rsidRPr="00D961CE"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  <w:t>ALLEGATO A: DOMANDA DI AMMISSIONE</w:t>
      </w:r>
    </w:p>
    <w:p w14:paraId="2989F94B" w14:textId="00AEC59E" w:rsidR="00793D60" w:rsidRDefault="00793D60" w:rsidP="00D9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1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Domanda di partecipazione al bando di concorso pubblico per Collaboratore di Farmacia</w:t>
      </w:r>
    </w:p>
    <w:p w14:paraId="3CA24354" w14:textId="77777777" w:rsidR="006838B5" w:rsidRPr="00D961CE" w:rsidRDefault="006838B5" w:rsidP="00D9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D2D887D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Spett.le</w:t>
      </w:r>
    </w:p>
    <w:p w14:paraId="46D9FFDF" w14:textId="30F769FC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Azienda Speciale Farmacie Comunali </w:t>
      </w:r>
      <w:r w:rsidR="00571D5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di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Rho</w:t>
      </w:r>
    </w:p>
    <w:p w14:paraId="3439ED65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Via C.A. Ferrari ,66</w:t>
      </w:r>
    </w:p>
    <w:p w14:paraId="2D551E4C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20017 Rho (MI)</w:t>
      </w:r>
    </w:p>
    <w:p w14:paraId="3F69C688" w14:textId="77777777" w:rsidR="00092165" w:rsidRDefault="0009216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1C998DF5" w14:textId="77777777" w:rsidR="006838B5" w:rsidRDefault="006838B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357824F3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 _________________________________________________________________</w:t>
      </w:r>
    </w:p>
    <w:p w14:paraId="5D2E41DC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a ___________________________ in via ___________________n°_________________</w:t>
      </w:r>
    </w:p>
    <w:p w14:paraId="52A18EFB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Telefono _________________________ Mail.__________________________________________</w:t>
      </w:r>
    </w:p>
    <w:p w14:paraId="1AF708E7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____________________________________________________________________</w:t>
      </w:r>
    </w:p>
    <w:p w14:paraId="5B17C212" w14:textId="77777777" w:rsidR="006838B5" w:rsidRDefault="006838B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1D57F8" w14:textId="77777777" w:rsidR="00793D60" w:rsidRDefault="00793D60" w:rsidP="0068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14:paraId="109D988C" w14:textId="77777777" w:rsidR="006838B5" w:rsidRDefault="006838B5" w:rsidP="0068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30E557" w14:textId="5572CC53" w:rsidR="00793D60" w:rsidRPr="009F714A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di essere ammesso al “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Concorso pubblico per la formazione di una graduatoria cui attingere per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l’assunzione di N </w:t>
      </w:r>
      <w:r w:rsidR="002E471C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1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Collaborator</w:t>
      </w:r>
      <w:r w:rsidR="002E471C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e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di farmacia”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</w:rPr>
        <w:t>A tal fine, ai sensi degli artt. 75 e 76 del D.P.R. n. 445 del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28.12.2000, sotto la propria responsabilità, consapevole della veridicità della presente domanda e delle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dichiarazioni in essa contenute, di essere a conoscenza delle sanzioni penali di cui all’art. 76 del DPR n. 445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 28/12/2000 in caso di falsa dichiarazione</w:t>
      </w:r>
    </w:p>
    <w:p w14:paraId="43C4731A" w14:textId="77777777" w:rsidR="00B10D67" w:rsidRDefault="00B10D67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DAF221" w14:textId="77777777" w:rsidR="00793D60" w:rsidRDefault="00793D60" w:rsidP="00B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14:paraId="7A4A320E" w14:textId="77777777" w:rsidR="00B10D67" w:rsidRDefault="00B10D67" w:rsidP="00B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B87A651" w14:textId="77777777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di essere nato/a a _____________________________________ il ____________________;</w:t>
      </w:r>
    </w:p>
    <w:p w14:paraId="7911DC40" w14:textId="77777777" w:rsidR="00861157" w:rsidRDefault="00861157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6DC34F7" w14:textId="6FF10607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di essere in possesso della cittadinanza italiana ovvero indicare il possesso di altra cittadinanza</w:t>
      </w:r>
      <w:r w:rsidR="001710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______________________________;</w:t>
      </w:r>
    </w:p>
    <w:p w14:paraId="36778F4C" w14:textId="77777777" w:rsidR="009B6D94" w:rsidRDefault="009B6D94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E88EEB" w14:textId="38808B94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di aver assolto agli obblighi di leva;</w:t>
      </w:r>
    </w:p>
    <w:p w14:paraId="449AA6E4" w14:textId="77777777" w:rsidR="009B6D94" w:rsidRDefault="009B6D94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F7BB46A" w14:textId="52CE0F2B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di godere dei diritti civili e politici; (nel caso di candidati cittadini di stati diversi dall’Italia: godimento dei</w:t>
      </w:r>
      <w:r w:rsidR="009B6D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diritti civili e politici nello stato di appartenenza);</w:t>
      </w:r>
    </w:p>
    <w:p w14:paraId="010AF025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C35F73" w14:textId="58CF80AA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di essere iscritto nelle liste elettorali del Comune di __________________________(ovvero indicare</w:t>
      </w:r>
      <w:r w:rsidR="001710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eventuali motivi della mancata iscrizione o cancellazione);</w:t>
      </w:r>
    </w:p>
    <w:p w14:paraId="195B0F9A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653C1C" w14:textId="263B6E11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di non avere riportato condanne penali e di avere procedimenti penali in corso (ovvero indicare le</w:t>
      </w:r>
      <w:r w:rsidR="003970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condanne riportate anche se sia stata concessa amnistia, condono, indulto o perdono giudiziale ed i</w:t>
      </w:r>
      <w:r w:rsidR="004678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procedimenti in corso) ___________________________________;</w:t>
      </w:r>
    </w:p>
    <w:p w14:paraId="781DED24" w14:textId="3CACBCE9" w:rsidR="004E353F" w:rsidRPr="00C12294" w:rsidRDefault="004E353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E31C47A" w14:textId="4E61AA98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di non essere stato interdetto, di non aver subito provvedimenti di prevenzione o altre misure che</w:t>
      </w:r>
      <w:r w:rsidR="009C13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escludono l’accesso ai pubblici impieghi, nonché di non aver procedimenti in corso per reati che</w:t>
      </w:r>
      <w:r w:rsidR="009C13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costituiscono causa di esclusione dal pubblico impiego;</w:t>
      </w:r>
    </w:p>
    <w:p w14:paraId="3C30E6F5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5C37B86" w14:textId="16102751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8. di non essere mai stato destituito/a o dispensato/a dall'impiego presso una Pubblica Amministrazione per</w:t>
      </w:r>
      <w:r w:rsidR="00397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persistente insufficiente rendimento, ovvero di non essere dichiarato/a decaduto/a da un impiego, ai sensi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dell'art. 127, primo comma, lettera d) del Testo Unico approvato con D.P.R. 10 gennaio 1957, n. 3;</w:t>
      </w:r>
    </w:p>
    <w:p w14:paraId="717902F1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B0093F" w14:textId="4CEC967B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di essere di sana e robusta costituzione fisica ed esente da difetti che diminuiscano le attitudini alle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funzioni inerenti il servizio, compreso il turno notturno;</w:t>
      </w:r>
    </w:p>
    <w:p w14:paraId="3130CB48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5F9784" w14:textId="4A72CD0A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di aver buona conoscenza della lingua italiana parlata e scritta</w:t>
      </w:r>
    </w:p>
    <w:p w14:paraId="0B6C6D61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A2EF66" w14:textId="2CBF2653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di essere in possesso del seguente titolo di studio corrispondente a quanto richiesto nel bando:</w:t>
      </w:r>
      <w:r w:rsidR="00397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_________________________________________conseguito________________________ presso</w:t>
      </w:r>
      <w:r w:rsidR="00397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___________________________nell'anno____________________con votazione_______________</w:t>
      </w:r>
    </w:p>
    <w:p w14:paraId="552E0F0F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0C6D9CB" w14:textId="59ACCC7F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di essere iscritto all’Albo Professionale dei Farmacisti di____________________ n._____________;</w:t>
      </w:r>
    </w:p>
    <w:p w14:paraId="41AED73C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207509" w14:textId="094F2877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di aver prestato servizio in qualità di farmacista collaboratore in farmacia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aperta al pubblico;</w:t>
      </w:r>
      <w:r w:rsidR="00892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 dal ______________ al___________________</w:t>
      </w:r>
    </w:p>
    <w:p w14:paraId="0EFC59A6" w14:textId="77777777" w:rsidR="000317A5" w:rsidRDefault="000317A5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9EA1B0" w14:textId="00E0B6B9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(eventuale) di vantare titoli e/o titoli di precedenza o di preferenza nella graduatoria, per le motivazioni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seguenti:________________________________________________________</w:t>
      </w:r>
      <w:r w:rsidR="00892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14:paraId="19C7E996" w14:textId="77777777" w:rsidR="000317A5" w:rsidRDefault="000317A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ADB607" w14:textId="30E69AA8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competenze digitali</w:t>
      </w:r>
    </w:p>
    <w:p w14:paraId="203B8239" w14:textId="77777777" w:rsidR="0072351A" w:rsidRDefault="0072351A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2D0342" w14:textId="77777777" w:rsidR="00793D60" w:rsidRDefault="00793D60" w:rsidP="00723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AUTOVALUTAZIONE</w:t>
      </w:r>
    </w:p>
    <w:p w14:paraId="58E2A482" w14:textId="77777777" w:rsidR="0072351A" w:rsidRDefault="0072351A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10428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  <w:gridCol w:w="2086"/>
      </w:tblGrid>
      <w:tr w:rsidR="001226DE" w14:paraId="1001B87D" w14:textId="77777777" w:rsidTr="00E93C88">
        <w:trPr>
          <w:trHeight w:val="645"/>
        </w:trPr>
        <w:tc>
          <w:tcPr>
            <w:tcW w:w="2085" w:type="dxa"/>
          </w:tcPr>
          <w:p w14:paraId="3E1DF1CF" w14:textId="1E125035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Elaborazione delle informazioni</w:t>
            </w:r>
          </w:p>
        </w:tc>
        <w:tc>
          <w:tcPr>
            <w:tcW w:w="2085" w:type="dxa"/>
          </w:tcPr>
          <w:p w14:paraId="1DD2563D" w14:textId="7B086B02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Comunicazione</w:t>
            </w:r>
          </w:p>
        </w:tc>
        <w:tc>
          <w:tcPr>
            <w:tcW w:w="2086" w:type="dxa"/>
          </w:tcPr>
          <w:p w14:paraId="294312F1" w14:textId="58D97BCE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Creazione di Contenuti</w:t>
            </w:r>
          </w:p>
        </w:tc>
        <w:tc>
          <w:tcPr>
            <w:tcW w:w="2086" w:type="dxa"/>
          </w:tcPr>
          <w:p w14:paraId="0D3A648C" w14:textId="63CA4E09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Sicurezza</w:t>
            </w:r>
          </w:p>
        </w:tc>
        <w:tc>
          <w:tcPr>
            <w:tcW w:w="2086" w:type="dxa"/>
          </w:tcPr>
          <w:p w14:paraId="142FFCCB" w14:textId="27755CEF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Risoluzione di problemi</w:t>
            </w:r>
          </w:p>
        </w:tc>
      </w:tr>
      <w:tr w:rsidR="001226DE" w14:paraId="1110EC27" w14:textId="77777777" w:rsidTr="00E93C88">
        <w:trPr>
          <w:trHeight w:val="608"/>
        </w:trPr>
        <w:tc>
          <w:tcPr>
            <w:tcW w:w="2085" w:type="dxa"/>
          </w:tcPr>
          <w:p w14:paraId="2D0F447D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</w:tcPr>
          <w:p w14:paraId="3DC34847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14:paraId="07B88F9B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14:paraId="4E69EF8B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14:paraId="51179737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E6F835" w14:textId="5FDA53AF" w:rsidR="004E353F" w:rsidRPr="007A1220" w:rsidRDefault="004E353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0119F4" w14:textId="337162C5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</w:rPr>
        <w:t>Livello Base A1/A2</w:t>
      </w:r>
    </w:p>
    <w:p w14:paraId="244DA64B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</w:rPr>
        <w:t>LivelloIntermedio B1/B2</w:t>
      </w:r>
    </w:p>
    <w:p w14:paraId="51F16070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</w:rPr>
        <w:t>Livello Avanzato A1/A2</w:t>
      </w:r>
    </w:p>
    <w:p w14:paraId="1D3F6BA8" w14:textId="77777777" w:rsidR="007A1220" w:rsidRDefault="007A122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5A83EE" w14:textId="3081B2FA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16. di accettare senza alcuna riserva le condizioni dell’avviso di selezione pubblica e le norme nello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stesso richiamate</w:t>
      </w:r>
    </w:p>
    <w:p w14:paraId="72FCD97B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DF86C8" w14:textId="370A1C6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17. di essere consapevole della veridicità di quanto asserito nella domanda e di essere a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conoscenza delle sanzioni penali di cui all’art. 76 del DPR 445/2000</w:t>
      </w:r>
    </w:p>
    <w:p w14:paraId="78873137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EF3DD2" w14:textId="6ED1557F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18. di autorizzare l’Azienda Speciale Farmacie Comunali Rho al trattamento dei dati personali ai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sensi del regolamento Ue 2016/679, ai soli fini inerenti le procedure selettive;</w:t>
      </w:r>
    </w:p>
    <w:p w14:paraId="19157E9D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4C3FCC" w14:textId="122CF0C3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lastRenderedPageBreak/>
        <w:t>19. di autorizzare l’Azienda alla pubblicazione sul sito WEB dei nominativi dei candidati qualora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siano contenuti nella graduatoria finale, per le comunicazioni di rito;</w:t>
      </w:r>
    </w:p>
    <w:p w14:paraId="181EBBFC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383B04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20. di possedere tutti i requisiti previsti dall’avviso di selezione pubblica nessuno escluso;</w:t>
      </w:r>
    </w:p>
    <w:p w14:paraId="35809957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76E9C1" w14:textId="030DD7DB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21. di indicare il seguente esatto recapito attraverso il quale dovranno essere fatte pervenire, ad</w:t>
      </w:r>
      <w:r w:rsidR="00515070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ogni effetto di legge, le eventuali comunicazioni inerenti la presente selezione:</w:t>
      </w:r>
    </w:p>
    <w:p w14:paraId="407E8702" w14:textId="77777777" w:rsidR="00515070" w:rsidRPr="00913FC5" w:rsidRDefault="0051507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F24869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indirizzo_____________________________;</w:t>
      </w:r>
    </w:p>
    <w:p w14:paraId="56D0BFEE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telefono _____________________________;</w:t>
      </w:r>
    </w:p>
    <w:p w14:paraId="215FFADC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e-mail ______________________________;</w:t>
      </w:r>
    </w:p>
    <w:p w14:paraId="5F42C9D3" w14:textId="77777777" w:rsidR="00515070" w:rsidRPr="00913FC5" w:rsidRDefault="0051507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2784E3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22. di accettare, senza riserva alcuna, le condizioni previste dal bando di concorso, nonché degli</w:t>
      </w:r>
    </w:p>
    <w:p w14:paraId="5921F6CB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appositi regolamenti dell’Azienda e, in caso di assunzione, tutte le disposizioni che regolano lo</w:t>
      </w:r>
    </w:p>
    <w:p w14:paraId="0705AD2E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stato giuridico ed economico dei dipendenti dell’Azienda</w:t>
      </w:r>
    </w:p>
    <w:p w14:paraId="58D196A8" w14:textId="77777777" w:rsidR="00A844DE" w:rsidRPr="00913FC5" w:rsidRDefault="00A844DE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D1729B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Il/la sottoscritto/a autorizza al trattamento manuale/informatico dei suoi dati personali, ai sensi e</w:t>
      </w:r>
    </w:p>
    <w:p w14:paraId="2126ADA8" w14:textId="1469FF9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per gli effetti del D.Lgs. 30 giugno 2003, n. 196</w:t>
      </w:r>
      <w:r w:rsidR="00913FC5" w:rsidRPr="00913FC5">
        <w:rPr>
          <w:rFonts w:ascii="Times New Roman" w:hAnsi="Times New Roman" w:cs="Times New Roman"/>
          <w:color w:val="000000"/>
        </w:rPr>
        <w:t xml:space="preserve"> </w:t>
      </w:r>
      <w:r w:rsidR="00913FC5" w:rsidRPr="003018B0">
        <w:rPr>
          <w:rFonts w:ascii="Times New Roman" w:hAnsi="Times New Roman" w:cs="Times New Roman"/>
          <w:color w:val="000000"/>
        </w:rPr>
        <w:t>e GDPR.</w:t>
      </w:r>
    </w:p>
    <w:p w14:paraId="60CB4A76" w14:textId="77777777" w:rsidR="00AC6368" w:rsidRPr="00913FC5" w:rsidRDefault="00AC6368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68F400" w14:textId="77777777" w:rsidR="00AC6368" w:rsidRPr="00913FC5" w:rsidRDefault="00AC6368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E0B78F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____________________ lì ________________</w:t>
      </w:r>
    </w:p>
    <w:p w14:paraId="7F856CCD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2A7D721D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05C7FC8B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2183FFC3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3BC853FB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6B67D1B7" w14:textId="77777777" w:rsidR="00AC6368" w:rsidRPr="00913FC5" w:rsidRDefault="00AC6368" w:rsidP="005D10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</w:p>
    <w:p w14:paraId="3EEEC543" w14:textId="5DB7B356" w:rsidR="00793D60" w:rsidRDefault="00793D60" w:rsidP="005D10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Firma</w:t>
      </w:r>
    </w:p>
    <w:p w14:paraId="4B78C0FF" w14:textId="77777777" w:rsidR="006E6C49" w:rsidRPr="00913FC5" w:rsidRDefault="006E6C49" w:rsidP="005D10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</w:p>
    <w:p w14:paraId="618C4E86" w14:textId="69126CC9" w:rsidR="00656658" w:rsidRDefault="00793D60" w:rsidP="00A844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</w:t>
      </w:r>
    </w:p>
    <w:sectPr w:rsidR="00656658" w:rsidSect="00E902F3">
      <w:headerReference w:type="default" r:id="rId14"/>
      <w:pgSz w:w="11906" w:h="16838"/>
      <w:pgMar w:top="283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F4E0" w14:textId="77777777" w:rsidR="00E902F3" w:rsidRDefault="00E902F3" w:rsidP="005C561A">
      <w:pPr>
        <w:spacing w:after="0" w:line="240" w:lineRule="auto"/>
      </w:pPr>
      <w:r>
        <w:separator/>
      </w:r>
    </w:p>
  </w:endnote>
  <w:endnote w:type="continuationSeparator" w:id="0">
    <w:p w14:paraId="20FAFCDA" w14:textId="77777777" w:rsidR="00E902F3" w:rsidRDefault="00E902F3" w:rsidP="005C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E580" w14:textId="77777777" w:rsidR="00E902F3" w:rsidRDefault="00E902F3" w:rsidP="005C561A">
      <w:pPr>
        <w:spacing w:after="0" w:line="240" w:lineRule="auto"/>
      </w:pPr>
      <w:r>
        <w:separator/>
      </w:r>
    </w:p>
  </w:footnote>
  <w:footnote w:type="continuationSeparator" w:id="0">
    <w:p w14:paraId="2AA624C0" w14:textId="77777777" w:rsidR="00E902F3" w:rsidRDefault="00E902F3" w:rsidP="005C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7FD" w14:textId="5B4CD894" w:rsidR="00D7027C" w:rsidRDefault="00D7027C" w:rsidP="00D7027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FB3FF" wp14:editId="58B910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F8A005" id="Rettangolo 74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</w:p>
  <w:p w14:paraId="3663673D" w14:textId="507CB587" w:rsidR="00D7027C" w:rsidRDefault="00D7027C" w:rsidP="008D1B4C">
    <w:pPr>
      <w:spacing w:line="264" w:lineRule="auto"/>
    </w:pPr>
    <w:r>
      <w:rPr>
        <w:noProof/>
      </w:rPr>
      <w:drawing>
        <wp:inline distT="0" distB="0" distL="0" distR="0" wp14:anchorId="2C77F046" wp14:editId="4B6ECDBE">
          <wp:extent cx="3590290" cy="1504950"/>
          <wp:effectExtent l="0" t="0" r="0" b="0"/>
          <wp:docPr id="763042135" name="Immagine 763042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29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FFD"/>
    <w:multiLevelType w:val="hybridMultilevel"/>
    <w:tmpl w:val="E57A2078"/>
    <w:lvl w:ilvl="0" w:tplc="2118D93A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color w:val="385F92"/>
        <w:w w:val="100"/>
        <w:sz w:val="24"/>
        <w:szCs w:val="24"/>
      </w:rPr>
    </w:lvl>
    <w:lvl w:ilvl="1" w:tplc="0A7CA068">
      <w:numFmt w:val="bullet"/>
      <w:lvlText w:val="•"/>
      <w:lvlJc w:val="left"/>
      <w:pPr>
        <w:ind w:left="1148" w:hanging="284"/>
      </w:pPr>
    </w:lvl>
    <w:lvl w:ilvl="2" w:tplc="2BC82786">
      <w:numFmt w:val="bullet"/>
      <w:lvlText w:val="•"/>
      <w:lvlJc w:val="left"/>
      <w:pPr>
        <w:ind w:left="2012" w:hanging="284"/>
      </w:pPr>
    </w:lvl>
    <w:lvl w:ilvl="3" w:tplc="A030D228">
      <w:numFmt w:val="bullet"/>
      <w:lvlText w:val="•"/>
      <w:lvlJc w:val="left"/>
      <w:pPr>
        <w:ind w:left="2876" w:hanging="284"/>
      </w:pPr>
    </w:lvl>
    <w:lvl w:ilvl="4" w:tplc="C05AB814">
      <w:numFmt w:val="bullet"/>
      <w:lvlText w:val="•"/>
      <w:lvlJc w:val="left"/>
      <w:pPr>
        <w:ind w:left="3740" w:hanging="284"/>
      </w:pPr>
    </w:lvl>
    <w:lvl w:ilvl="5" w:tplc="7572FDFE">
      <w:numFmt w:val="bullet"/>
      <w:lvlText w:val="•"/>
      <w:lvlJc w:val="left"/>
      <w:pPr>
        <w:ind w:left="4605" w:hanging="284"/>
      </w:pPr>
    </w:lvl>
    <w:lvl w:ilvl="6" w:tplc="C24C5356">
      <w:numFmt w:val="bullet"/>
      <w:lvlText w:val="•"/>
      <w:lvlJc w:val="left"/>
      <w:pPr>
        <w:ind w:left="5469" w:hanging="284"/>
      </w:pPr>
    </w:lvl>
    <w:lvl w:ilvl="7" w:tplc="8C2E624A">
      <w:numFmt w:val="bullet"/>
      <w:lvlText w:val="•"/>
      <w:lvlJc w:val="left"/>
      <w:pPr>
        <w:ind w:left="6333" w:hanging="284"/>
      </w:pPr>
    </w:lvl>
    <w:lvl w:ilvl="8" w:tplc="13C02328">
      <w:numFmt w:val="bullet"/>
      <w:lvlText w:val="•"/>
      <w:lvlJc w:val="left"/>
      <w:pPr>
        <w:ind w:left="7197" w:hanging="284"/>
      </w:pPr>
    </w:lvl>
  </w:abstractNum>
  <w:abstractNum w:abstractNumId="1" w15:restartNumberingAfterBreak="0">
    <w:nsid w:val="03FD434C"/>
    <w:multiLevelType w:val="hybridMultilevel"/>
    <w:tmpl w:val="70C83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805"/>
    <w:multiLevelType w:val="hybridMultilevel"/>
    <w:tmpl w:val="A618554A"/>
    <w:lvl w:ilvl="0" w:tplc="66C878A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F760D6"/>
    <w:multiLevelType w:val="multilevel"/>
    <w:tmpl w:val="9608263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0324C5"/>
    <w:multiLevelType w:val="hybridMultilevel"/>
    <w:tmpl w:val="F42CF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3D2"/>
    <w:multiLevelType w:val="hybridMultilevel"/>
    <w:tmpl w:val="5562241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4F47CE4"/>
    <w:multiLevelType w:val="hybridMultilevel"/>
    <w:tmpl w:val="0DC6D1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A2F51"/>
    <w:multiLevelType w:val="hybridMultilevel"/>
    <w:tmpl w:val="92983B06"/>
    <w:lvl w:ilvl="0" w:tplc="CE2CFA28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7016A"/>
    <w:multiLevelType w:val="hybridMultilevel"/>
    <w:tmpl w:val="BFA00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3604"/>
    <w:multiLevelType w:val="hybridMultilevel"/>
    <w:tmpl w:val="CEC86E2C"/>
    <w:lvl w:ilvl="0" w:tplc="E05E021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1D069F6"/>
    <w:multiLevelType w:val="hybridMultilevel"/>
    <w:tmpl w:val="81308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77246"/>
    <w:multiLevelType w:val="hybridMultilevel"/>
    <w:tmpl w:val="899C9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50534"/>
    <w:multiLevelType w:val="hybridMultilevel"/>
    <w:tmpl w:val="9E2EE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296F"/>
    <w:multiLevelType w:val="hybridMultilevel"/>
    <w:tmpl w:val="95B82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844A5"/>
    <w:multiLevelType w:val="hybridMultilevel"/>
    <w:tmpl w:val="2818A3E8"/>
    <w:lvl w:ilvl="0" w:tplc="F8F09A6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1FEB"/>
    <w:multiLevelType w:val="hybridMultilevel"/>
    <w:tmpl w:val="5F36F6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353AA"/>
    <w:multiLevelType w:val="hybridMultilevel"/>
    <w:tmpl w:val="80C6D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739A"/>
    <w:multiLevelType w:val="multilevel"/>
    <w:tmpl w:val="69CAD72E"/>
    <w:lvl w:ilvl="0">
      <w:numFmt w:val="bullet"/>
      <w:lvlText w:val=""/>
      <w:lvlJc w:val="left"/>
      <w:pPr>
        <w:ind w:left="540" w:hanging="360"/>
      </w:pPr>
      <w:rPr>
        <w:rFonts w:ascii="Symbol" w:hAnsi="Symbol"/>
        <w:i w:val="0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52A4A2C"/>
    <w:multiLevelType w:val="hybridMultilevel"/>
    <w:tmpl w:val="96D0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59A"/>
    <w:multiLevelType w:val="hybridMultilevel"/>
    <w:tmpl w:val="AF0A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485"/>
    <w:multiLevelType w:val="hybridMultilevel"/>
    <w:tmpl w:val="FC74A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7076A"/>
    <w:multiLevelType w:val="hybridMultilevel"/>
    <w:tmpl w:val="3DAC4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23DDB"/>
    <w:multiLevelType w:val="hybridMultilevel"/>
    <w:tmpl w:val="6DB43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D1E9F"/>
    <w:multiLevelType w:val="hybridMultilevel"/>
    <w:tmpl w:val="AF306C12"/>
    <w:lvl w:ilvl="0" w:tplc="D7989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60769"/>
    <w:multiLevelType w:val="hybridMultilevel"/>
    <w:tmpl w:val="026AF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9D9"/>
    <w:multiLevelType w:val="hybridMultilevel"/>
    <w:tmpl w:val="F4F64A0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0371A6D"/>
    <w:multiLevelType w:val="hybridMultilevel"/>
    <w:tmpl w:val="DB3062A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53FD5721"/>
    <w:multiLevelType w:val="hybridMultilevel"/>
    <w:tmpl w:val="8F8A2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75239"/>
    <w:multiLevelType w:val="hybridMultilevel"/>
    <w:tmpl w:val="4FFA9A28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58CD6ECB"/>
    <w:multiLevelType w:val="hybridMultilevel"/>
    <w:tmpl w:val="569CF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B66B3"/>
    <w:multiLevelType w:val="hybridMultilevel"/>
    <w:tmpl w:val="6D0E3BA6"/>
    <w:lvl w:ilvl="0" w:tplc="CF70735E">
      <w:start w:val="3"/>
      <w:numFmt w:val="bullet"/>
      <w:lvlText w:val="-"/>
      <w:lvlJc w:val="left"/>
      <w:pPr>
        <w:ind w:left="644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38B04EB"/>
    <w:multiLevelType w:val="hybridMultilevel"/>
    <w:tmpl w:val="BC22E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D3A9E"/>
    <w:multiLevelType w:val="hybridMultilevel"/>
    <w:tmpl w:val="18747130"/>
    <w:lvl w:ilvl="0" w:tplc="CE2CFA28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C7224"/>
    <w:multiLevelType w:val="hybridMultilevel"/>
    <w:tmpl w:val="41942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0583D"/>
    <w:multiLevelType w:val="hybridMultilevel"/>
    <w:tmpl w:val="E4D68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14234"/>
    <w:multiLevelType w:val="hybridMultilevel"/>
    <w:tmpl w:val="2E50300C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4B816BF"/>
    <w:multiLevelType w:val="hybridMultilevel"/>
    <w:tmpl w:val="9B268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62C12"/>
    <w:multiLevelType w:val="hybridMultilevel"/>
    <w:tmpl w:val="E4CC0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A51F0"/>
    <w:multiLevelType w:val="hybridMultilevel"/>
    <w:tmpl w:val="391C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D2422"/>
    <w:multiLevelType w:val="hybridMultilevel"/>
    <w:tmpl w:val="92E4B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266692">
    <w:abstractNumId w:val="23"/>
  </w:num>
  <w:num w:numId="2" w16cid:durableId="880017832">
    <w:abstractNumId w:val="11"/>
  </w:num>
  <w:num w:numId="3" w16cid:durableId="1763648210">
    <w:abstractNumId w:val="15"/>
  </w:num>
  <w:num w:numId="4" w16cid:durableId="1403522060">
    <w:abstractNumId w:val="5"/>
  </w:num>
  <w:num w:numId="5" w16cid:durableId="967735134">
    <w:abstractNumId w:val="2"/>
  </w:num>
  <w:num w:numId="6" w16cid:durableId="1244729035">
    <w:abstractNumId w:val="26"/>
  </w:num>
  <w:num w:numId="7" w16cid:durableId="1863519475">
    <w:abstractNumId w:val="28"/>
  </w:num>
  <w:num w:numId="8" w16cid:durableId="541796378">
    <w:abstractNumId w:val="25"/>
  </w:num>
  <w:num w:numId="9" w16cid:durableId="986671615">
    <w:abstractNumId w:val="35"/>
  </w:num>
  <w:num w:numId="10" w16cid:durableId="1368985458">
    <w:abstractNumId w:val="9"/>
  </w:num>
  <w:num w:numId="11" w16cid:durableId="1416169734">
    <w:abstractNumId w:val="38"/>
  </w:num>
  <w:num w:numId="12" w16cid:durableId="636499003">
    <w:abstractNumId w:val="27"/>
  </w:num>
  <w:num w:numId="13" w16cid:durableId="1556043281">
    <w:abstractNumId w:val="18"/>
  </w:num>
  <w:num w:numId="14" w16cid:durableId="1735354470">
    <w:abstractNumId w:val="36"/>
  </w:num>
  <w:num w:numId="15" w16cid:durableId="198320200">
    <w:abstractNumId w:val="17"/>
  </w:num>
  <w:num w:numId="16" w16cid:durableId="111483229">
    <w:abstractNumId w:val="3"/>
  </w:num>
  <w:num w:numId="17" w16cid:durableId="28454635">
    <w:abstractNumId w:val="9"/>
  </w:num>
  <w:num w:numId="18" w16cid:durableId="466751243">
    <w:abstractNumId w:val="38"/>
  </w:num>
  <w:num w:numId="19" w16cid:durableId="181980500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39484966">
    <w:abstractNumId w:val="30"/>
  </w:num>
  <w:num w:numId="21" w16cid:durableId="1911689368">
    <w:abstractNumId w:val="22"/>
  </w:num>
  <w:num w:numId="22" w16cid:durableId="274556807">
    <w:abstractNumId w:val="19"/>
  </w:num>
  <w:num w:numId="23" w16cid:durableId="5059910">
    <w:abstractNumId w:val="29"/>
  </w:num>
  <w:num w:numId="24" w16cid:durableId="1057824718">
    <w:abstractNumId w:val="13"/>
  </w:num>
  <w:num w:numId="25" w16cid:durableId="1773210666">
    <w:abstractNumId w:val="31"/>
  </w:num>
  <w:num w:numId="26" w16cid:durableId="733548945">
    <w:abstractNumId w:val="14"/>
  </w:num>
  <w:num w:numId="27" w16cid:durableId="2089302399">
    <w:abstractNumId w:val="4"/>
  </w:num>
  <w:num w:numId="28" w16cid:durableId="1776945937">
    <w:abstractNumId w:val="39"/>
  </w:num>
  <w:num w:numId="29" w16cid:durableId="578563735">
    <w:abstractNumId w:val="8"/>
  </w:num>
  <w:num w:numId="30" w16cid:durableId="82730449">
    <w:abstractNumId w:val="12"/>
  </w:num>
  <w:num w:numId="31" w16cid:durableId="1279021803">
    <w:abstractNumId w:val="10"/>
  </w:num>
  <w:num w:numId="32" w16cid:durableId="1142770652">
    <w:abstractNumId w:val="24"/>
  </w:num>
  <w:num w:numId="33" w16cid:durableId="1614555906">
    <w:abstractNumId w:val="6"/>
  </w:num>
  <w:num w:numId="34" w16cid:durableId="15739000">
    <w:abstractNumId w:val="16"/>
  </w:num>
  <w:num w:numId="35" w16cid:durableId="1812479548">
    <w:abstractNumId w:val="1"/>
  </w:num>
  <w:num w:numId="36" w16cid:durableId="689337146">
    <w:abstractNumId w:val="20"/>
  </w:num>
  <w:num w:numId="37" w16cid:durableId="2139451295">
    <w:abstractNumId w:val="37"/>
  </w:num>
  <w:num w:numId="38" w16cid:durableId="901673770">
    <w:abstractNumId w:val="33"/>
  </w:num>
  <w:num w:numId="39" w16cid:durableId="715814265">
    <w:abstractNumId w:val="34"/>
  </w:num>
  <w:num w:numId="40" w16cid:durableId="423495869">
    <w:abstractNumId w:val="7"/>
  </w:num>
  <w:num w:numId="41" w16cid:durableId="208080154">
    <w:abstractNumId w:val="32"/>
  </w:num>
  <w:num w:numId="42" w16cid:durableId="4736407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DC"/>
    <w:rsid w:val="0000075A"/>
    <w:rsid w:val="00030468"/>
    <w:rsid w:val="000317A5"/>
    <w:rsid w:val="00034928"/>
    <w:rsid w:val="00036006"/>
    <w:rsid w:val="00044792"/>
    <w:rsid w:val="00050436"/>
    <w:rsid w:val="0005169D"/>
    <w:rsid w:val="00076F0D"/>
    <w:rsid w:val="00081150"/>
    <w:rsid w:val="000842B5"/>
    <w:rsid w:val="00091869"/>
    <w:rsid w:val="00092165"/>
    <w:rsid w:val="000973EB"/>
    <w:rsid w:val="000A71FD"/>
    <w:rsid w:val="000B2998"/>
    <w:rsid w:val="000B3849"/>
    <w:rsid w:val="000B48F0"/>
    <w:rsid w:val="000B7ADC"/>
    <w:rsid w:val="000C16D8"/>
    <w:rsid w:val="000C6653"/>
    <w:rsid w:val="000F2864"/>
    <w:rsid w:val="000F69AC"/>
    <w:rsid w:val="0010495E"/>
    <w:rsid w:val="00104A48"/>
    <w:rsid w:val="001226DE"/>
    <w:rsid w:val="0012657D"/>
    <w:rsid w:val="00140A93"/>
    <w:rsid w:val="00155837"/>
    <w:rsid w:val="001619FA"/>
    <w:rsid w:val="00171077"/>
    <w:rsid w:val="001724BF"/>
    <w:rsid w:val="00173A09"/>
    <w:rsid w:val="00176F07"/>
    <w:rsid w:val="00181898"/>
    <w:rsid w:val="00182615"/>
    <w:rsid w:val="00185C78"/>
    <w:rsid w:val="00185CAB"/>
    <w:rsid w:val="00197B5D"/>
    <w:rsid w:val="001A20C4"/>
    <w:rsid w:val="001C4A8D"/>
    <w:rsid w:val="001E4544"/>
    <w:rsid w:val="001E4DBF"/>
    <w:rsid w:val="001F56EE"/>
    <w:rsid w:val="001F62D9"/>
    <w:rsid w:val="00213A27"/>
    <w:rsid w:val="0022546D"/>
    <w:rsid w:val="002256C4"/>
    <w:rsid w:val="002460D5"/>
    <w:rsid w:val="00246143"/>
    <w:rsid w:val="00246594"/>
    <w:rsid w:val="00250CB4"/>
    <w:rsid w:val="0026563C"/>
    <w:rsid w:val="0027765F"/>
    <w:rsid w:val="002829DE"/>
    <w:rsid w:val="00287098"/>
    <w:rsid w:val="002A5070"/>
    <w:rsid w:val="002B2B59"/>
    <w:rsid w:val="002C005F"/>
    <w:rsid w:val="002C2131"/>
    <w:rsid w:val="002C3D87"/>
    <w:rsid w:val="002C66B2"/>
    <w:rsid w:val="002D22CA"/>
    <w:rsid w:val="002D348A"/>
    <w:rsid w:val="002E471C"/>
    <w:rsid w:val="002E79A0"/>
    <w:rsid w:val="002F0E16"/>
    <w:rsid w:val="002F1FC7"/>
    <w:rsid w:val="002F24B3"/>
    <w:rsid w:val="002F434A"/>
    <w:rsid w:val="00301358"/>
    <w:rsid w:val="003018B0"/>
    <w:rsid w:val="0030649B"/>
    <w:rsid w:val="003118FF"/>
    <w:rsid w:val="00314A37"/>
    <w:rsid w:val="0033179A"/>
    <w:rsid w:val="00331982"/>
    <w:rsid w:val="003353A4"/>
    <w:rsid w:val="00335F9A"/>
    <w:rsid w:val="00340AF4"/>
    <w:rsid w:val="00342421"/>
    <w:rsid w:val="00344162"/>
    <w:rsid w:val="00361CEC"/>
    <w:rsid w:val="00367B21"/>
    <w:rsid w:val="00373C9B"/>
    <w:rsid w:val="003830E9"/>
    <w:rsid w:val="003863AB"/>
    <w:rsid w:val="003867A5"/>
    <w:rsid w:val="0039250E"/>
    <w:rsid w:val="00397006"/>
    <w:rsid w:val="00397242"/>
    <w:rsid w:val="003978CD"/>
    <w:rsid w:val="003A68C9"/>
    <w:rsid w:val="003C6069"/>
    <w:rsid w:val="003D0FB7"/>
    <w:rsid w:val="003E2652"/>
    <w:rsid w:val="003E4913"/>
    <w:rsid w:val="003F188A"/>
    <w:rsid w:val="003F452F"/>
    <w:rsid w:val="0040053A"/>
    <w:rsid w:val="0040638F"/>
    <w:rsid w:val="00426230"/>
    <w:rsid w:val="00442D67"/>
    <w:rsid w:val="00443DB9"/>
    <w:rsid w:val="004678E6"/>
    <w:rsid w:val="00471279"/>
    <w:rsid w:val="00471ACA"/>
    <w:rsid w:val="00474D77"/>
    <w:rsid w:val="0048045F"/>
    <w:rsid w:val="00482852"/>
    <w:rsid w:val="00496C23"/>
    <w:rsid w:val="004B1992"/>
    <w:rsid w:val="004B4956"/>
    <w:rsid w:val="004C5407"/>
    <w:rsid w:val="004D45CD"/>
    <w:rsid w:val="004D71B4"/>
    <w:rsid w:val="004E353F"/>
    <w:rsid w:val="00500336"/>
    <w:rsid w:val="00500B54"/>
    <w:rsid w:val="00502AA3"/>
    <w:rsid w:val="0051440A"/>
    <w:rsid w:val="00515070"/>
    <w:rsid w:val="005251DA"/>
    <w:rsid w:val="00530AAA"/>
    <w:rsid w:val="0053118C"/>
    <w:rsid w:val="0053234F"/>
    <w:rsid w:val="005334FA"/>
    <w:rsid w:val="00536114"/>
    <w:rsid w:val="005425E6"/>
    <w:rsid w:val="0054439A"/>
    <w:rsid w:val="00563306"/>
    <w:rsid w:val="00571D58"/>
    <w:rsid w:val="00585295"/>
    <w:rsid w:val="00585537"/>
    <w:rsid w:val="00592D74"/>
    <w:rsid w:val="00593DC8"/>
    <w:rsid w:val="00595701"/>
    <w:rsid w:val="005A670B"/>
    <w:rsid w:val="005B110B"/>
    <w:rsid w:val="005B32FC"/>
    <w:rsid w:val="005C561A"/>
    <w:rsid w:val="005C59E8"/>
    <w:rsid w:val="005D1054"/>
    <w:rsid w:val="005E6BE8"/>
    <w:rsid w:val="005F1601"/>
    <w:rsid w:val="005F1FDE"/>
    <w:rsid w:val="005F45F0"/>
    <w:rsid w:val="00610E5F"/>
    <w:rsid w:val="0062375A"/>
    <w:rsid w:val="0062537C"/>
    <w:rsid w:val="00625999"/>
    <w:rsid w:val="00642C6E"/>
    <w:rsid w:val="00646173"/>
    <w:rsid w:val="006511D8"/>
    <w:rsid w:val="006538B8"/>
    <w:rsid w:val="00656658"/>
    <w:rsid w:val="00665B00"/>
    <w:rsid w:val="006778FF"/>
    <w:rsid w:val="00683709"/>
    <w:rsid w:val="006838B5"/>
    <w:rsid w:val="00695FB4"/>
    <w:rsid w:val="00696B9E"/>
    <w:rsid w:val="006B0313"/>
    <w:rsid w:val="006B2F20"/>
    <w:rsid w:val="006C15C1"/>
    <w:rsid w:val="006C79FB"/>
    <w:rsid w:val="006D2CB1"/>
    <w:rsid w:val="006D3260"/>
    <w:rsid w:val="006E599D"/>
    <w:rsid w:val="006E6C49"/>
    <w:rsid w:val="006E7446"/>
    <w:rsid w:val="006F0C38"/>
    <w:rsid w:val="006F1187"/>
    <w:rsid w:val="006F2CC3"/>
    <w:rsid w:val="0070449D"/>
    <w:rsid w:val="007053E2"/>
    <w:rsid w:val="007149E0"/>
    <w:rsid w:val="00717626"/>
    <w:rsid w:val="0072351A"/>
    <w:rsid w:val="00724A13"/>
    <w:rsid w:val="0072644A"/>
    <w:rsid w:val="00732FB0"/>
    <w:rsid w:val="007343D5"/>
    <w:rsid w:val="00781B74"/>
    <w:rsid w:val="00785DD1"/>
    <w:rsid w:val="00793D60"/>
    <w:rsid w:val="00793EAA"/>
    <w:rsid w:val="007A1220"/>
    <w:rsid w:val="007C268D"/>
    <w:rsid w:val="007C53B9"/>
    <w:rsid w:val="00800231"/>
    <w:rsid w:val="00810B5F"/>
    <w:rsid w:val="008135C3"/>
    <w:rsid w:val="00834147"/>
    <w:rsid w:val="00842516"/>
    <w:rsid w:val="008602DC"/>
    <w:rsid w:val="00861157"/>
    <w:rsid w:val="00863D19"/>
    <w:rsid w:val="0087571F"/>
    <w:rsid w:val="00875EDC"/>
    <w:rsid w:val="00885D4D"/>
    <w:rsid w:val="00885D82"/>
    <w:rsid w:val="00892F94"/>
    <w:rsid w:val="008B5C83"/>
    <w:rsid w:val="008B6D94"/>
    <w:rsid w:val="008D1B4C"/>
    <w:rsid w:val="008F2C63"/>
    <w:rsid w:val="008F638C"/>
    <w:rsid w:val="008F7B7D"/>
    <w:rsid w:val="00902B13"/>
    <w:rsid w:val="00906EF0"/>
    <w:rsid w:val="00913FC5"/>
    <w:rsid w:val="00914639"/>
    <w:rsid w:val="009154AB"/>
    <w:rsid w:val="00917139"/>
    <w:rsid w:val="009172FE"/>
    <w:rsid w:val="0091782B"/>
    <w:rsid w:val="00920819"/>
    <w:rsid w:val="00921952"/>
    <w:rsid w:val="0092539C"/>
    <w:rsid w:val="009262C9"/>
    <w:rsid w:val="0092744E"/>
    <w:rsid w:val="00942A1C"/>
    <w:rsid w:val="00942C97"/>
    <w:rsid w:val="0096779E"/>
    <w:rsid w:val="009871C5"/>
    <w:rsid w:val="009A3D35"/>
    <w:rsid w:val="009B6D94"/>
    <w:rsid w:val="009C139F"/>
    <w:rsid w:val="009C4FF0"/>
    <w:rsid w:val="009C68AF"/>
    <w:rsid w:val="009D2028"/>
    <w:rsid w:val="009E7449"/>
    <w:rsid w:val="009F0A08"/>
    <w:rsid w:val="009F714A"/>
    <w:rsid w:val="00A104EE"/>
    <w:rsid w:val="00A1052D"/>
    <w:rsid w:val="00A44A05"/>
    <w:rsid w:val="00A45EE0"/>
    <w:rsid w:val="00A50A63"/>
    <w:rsid w:val="00A703A8"/>
    <w:rsid w:val="00A844DE"/>
    <w:rsid w:val="00A90F76"/>
    <w:rsid w:val="00A95E3A"/>
    <w:rsid w:val="00AA40BD"/>
    <w:rsid w:val="00AC13BF"/>
    <w:rsid w:val="00AC579E"/>
    <w:rsid w:val="00AC6368"/>
    <w:rsid w:val="00AE0989"/>
    <w:rsid w:val="00AF0323"/>
    <w:rsid w:val="00B0471E"/>
    <w:rsid w:val="00B066C5"/>
    <w:rsid w:val="00B07BB0"/>
    <w:rsid w:val="00B10D67"/>
    <w:rsid w:val="00B11318"/>
    <w:rsid w:val="00B13BB0"/>
    <w:rsid w:val="00B323B5"/>
    <w:rsid w:val="00B43F43"/>
    <w:rsid w:val="00B54EF9"/>
    <w:rsid w:val="00B57CCC"/>
    <w:rsid w:val="00B739DB"/>
    <w:rsid w:val="00B77B58"/>
    <w:rsid w:val="00B838D2"/>
    <w:rsid w:val="00B8460F"/>
    <w:rsid w:val="00B919F0"/>
    <w:rsid w:val="00B94C02"/>
    <w:rsid w:val="00BA48A3"/>
    <w:rsid w:val="00BB3A5C"/>
    <w:rsid w:val="00BC44C1"/>
    <w:rsid w:val="00BD501B"/>
    <w:rsid w:val="00BE6C9E"/>
    <w:rsid w:val="00BE7CE8"/>
    <w:rsid w:val="00BF13FD"/>
    <w:rsid w:val="00BF1890"/>
    <w:rsid w:val="00C12294"/>
    <w:rsid w:val="00C1276D"/>
    <w:rsid w:val="00C21BBE"/>
    <w:rsid w:val="00C2720F"/>
    <w:rsid w:val="00C37781"/>
    <w:rsid w:val="00C65C95"/>
    <w:rsid w:val="00C6646B"/>
    <w:rsid w:val="00C6765D"/>
    <w:rsid w:val="00C742F0"/>
    <w:rsid w:val="00C77447"/>
    <w:rsid w:val="00C81111"/>
    <w:rsid w:val="00C825DD"/>
    <w:rsid w:val="00C84764"/>
    <w:rsid w:val="00C84BD7"/>
    <w:rsid w:val="00CA3BC9"/>
    <w:rsid w:val="00CB4907"/>
    <w:rsid w:val="00CB712A"/>
    <w:rsid w:val="00CC188C"/>
    <w:rsid w:val="00CC51DE"/>
    <w:rsid w:val="00CE3012"/>
    <w:rsid w:val="00D05C22"/>
    <w:rsid w:val="00D07A06"/>
    <w:rsid w:val="00D16699"/>
    <w:rsid w:val="00D17C32"/>
    <w:rsid w:val="00D24556"/>
    <w:rsid w:val="00D43F9A"/>
    <w:rsid w:val="00D44970"/>
    <w:rsid w:val="00D65BBB"/>
    <w:rsid w:val="00D7027C"/>
    <w:rsid w:val="00D71848"/>
    <w:rsid w:val="00D90B7B"/>
    <w:rsid w:val="00D961CE"/>
    <w:rsid w:val="00D977F9"/>
    <w:rsid w:val="00DA300A"/>
    <w:rsid w:val="00DC30A2"/>
    <w:rsid w:val="00DE2A4B"/>
    <w:rsid w:val="00DE7AFB"/>
    <w:rsid w:val="00DF0A4D"/>
    <w:rsid w:val="00E119DC"/>
    <w:rsid w:val="00E12E63"/>
    <w:rsid w:val="00E14623"/>
    <w:rsid w:val="00E31AD9"/>
    <w:rsid w:val="00E42949"/>
    <w:rsid w:val="00E458B5"/>
    <w:rsid w:val="00E867AC"/>
    <w:rsid w:val="00E86CA7"/>
    <w:rsid w:val="00E902F3"/>
    <w:rsid w:val="00E9287A"/>
    <w:rsid w:val="00E93C88"/>
    <w:rsid w:val="00EA06DC"/>
    <w:rsid w:val="00EA164E"/>
    <w:rsid w:val="00EA61F6"/>
    <w:rsid w:val="00EC7042"/>
    <w:rsid w:val="00ED1379"/>
    <w:rsid w:val="00ED14E7"/>
    <w:rsid w:val="00ED1948"/>
    <w:rsid w:val="00ED7126"/>
    <w:rsid w:val="00EE1CE0"/>
    <w:rsid w:val="00F00DF6"/>
    <w:rsid w:val="00F12255"/>
    <w:rsid w:val="00F13E54"/>
    <w:rsid w:val="00F155D0"/>
    <w:rsid w:val="00F25843"/>
    <w:rsid w:val="00F27082"/>
    <w:rsid w:val="00F27FEF"/>
    <w:rsid w:val="00F4069A"/>
    <w:rsid w:val="00F555D5"/>
    <w:rsid w:val="00F61964"/>
    <w:rsid w:val="00F66B33"/>
    <w:rsid w:val="00F822D1"/>
    <w:rsid w:val="00F8471B"/>
    <w:rsid w:val="00F86716"/>
    <w:rsid w:val="00F920CE"/>
    <w:rsid w:val="00F961C1"/>
    <w:rsid w:val="00FA0F1F"/>
    <w:rsid w:val="00FA4E0A"/>
    <w:rsid w:val="00FC1A0D"/>
    <w:rsid w:val="00FC55CC"/>
    <w:rsid w:val="00FD3A75"/>
    <w:rsid w:val="00FE4BA4"/>
    <w:rsid w:val="00FE7D91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1206E"/>
  <w15:docId w15:val="{6EC0C3E9-989E-4DB1-B0A2-28FEAA2E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A61F6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EA61F6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EA61F6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2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5583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44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73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3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EA61F6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rsid w:val="00EA61F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rsid w:val="00EA61F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nhideWhenUsed/>
    <w:rsid w:val="00EA61F6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A61F6"/>
    <w:rPr>
      <w:rFonts w:ascii="Arial" w:eastAsia="Times New Roman" w:hAnsi="Arial" w:cs="Arial"/>
      <w:sz w:val="19"/>
      <w:szCs w:val="19"/>
      <w:lang w:val="en-US"/>
    </w:rPr>
  </w:style>
  <w:style w:type="paragraph" w:styleId="Corpodeltesto2">
    <w:name w:val="Body Text 2"/>
    <w:basedOn w:val="Normale"/>
    <w:link w:val="Corpodeltesto2Carattere"/>
    <w:unhideWhenUsed/>
    <w:rsid w:val="00EA61F6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EA61F6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selladicontrollo">
    <w:name w:val="Casella di controllo"/>
    <w:basedOn w:val="Normale"/>
    <w:next w:val="Normale"/>
    <w:rsid w:val="00EA61F6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it-IT" w:bidi="it-IT"/>
    </w:rPr>
  </w:style>
  <w:style w:type="character" w:customStyle="1" w:styleId="FieldTextChar">
    <w:name w:val="Field Text Char"/>
    <w:basedOn w:val="Carpredefinitoparagrafo"/>
    <w:link w:val="Campotesto"/>
    <w:locked/>
    <w:rsid w:val="00EA61F6"/>
    <w:rPr>
      <w:rFonts w:ascii="Arial" w:hAnsi="Arial" w:cs="Arial"/>
      <w:b/>
      <w:sz w:val="19"/>
      <w:szCs w:val="19"/>
      <w:lang w:bidi="it-IT"/>
    </w:rPr>
  </w:style>
  <w:style w:type="paragraph" w:customStyle="1" w:styleId="Campotesto">
    <w:name w:val="Campo testo"/>
    <w:basedOn w:val="Corpotesto"/>
    <w:next w:val="Normale"/>
    <w:link w:val="FieldTextChar"/>
    <w:rsid w:val="00EA61F6"/>
    <w:rPr>
      <w:rFonts w:eastAsiaTheme="minorHAnsi"/>
      <w:b/>
      <w:lang w:val="it-IT" w:bidi="it-IT"/>
    </w:rPr>
  </w:style>
  <w:style w:type="paragraph" w:customStyle="1" w:styleId="Corpodeltesto4">
    <w:name w:val="Corpo del testo 4"/>
    <w:basedOn w:val="Normale"/>
    <w:next w:val="Normale"/>
    <w:rsid w:val="00EA61F6"/>
    <w:pPr>
      <w:spacing w:after="120" w:line="240" w:lineRule="auto"/>
    </w:pPr>
    <w:rPr>
      <w:rFonts w:ascii="Arial" w:eastAsia="Times New Roman" w:hAnsi="Arial" w:cs="Arial"/>
      <w:i/>
      <w:sz w:val="20"/>
      <w:szCs w:val="20"/>
      <w:lang w:eastAsia="it-IT" w:bidi="it-IT"/>
    </w:rPr>
  </w:style>
  <w:style w:type="table" w:customStyle="1" w:styleId="Tabellanormale1">
    <w:name w:val="Tabella normale1"/>
    <w:semiHidden/>
    <w:rsid w:val="00EA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3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913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31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5701"/>
    <w:rPr>
      <w:color w:val="0000FF" w:themeColor="hyperlink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C7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2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2C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rsid w:val="00F867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8671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Sommario1">
    <w:name w:val="toc 1"/>
    <w:basedOn w:val="Titolo1"/>
    <w:next w:val="Titolo2"/>
    <w:autoRedefine/>
    <w:uiPriority w:val="39"/>
    <w:unhideWhenUsed/>
    <w:rsid w:val="00F86716"/>
    <w:pPr>
      <w:tabs>
        <w:tab w:val="clear" w:pos="7185"/>
        <w:tab w:val="num" w:pos="432"/>
        <w:tab w:val="right" w:pos="9638"/>
      </w:tabs>
      <w:spacing w:before="360" w:after="360"/>
      <w:ind w:left="432" w:right="0" w:hanging="432"/>
      <w:jc w:val="left"/>
      <w:outlineLvl w:val="9"/>
    </w:pPr>
    <w:rPr>
      <w:rFonts w:ascii="Times New Roman" w:hAnsi="Times New Roman" w:cs="Times New Roman"/>
      <w:caps/>
      <w:color w:val="auto"/>
      <w:sz w:val="22"/>
      <w:szCs w:val="20"/>
      <w:u w:val="single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6716"/>
    <w:pPr>
      <w:keepNext/>
      <w:keepLines/>
      <w:tabs>
        <w:tab w:val="clear" w:pos="7185"/>
      </w:tabs>
      <w:spacing w:before="240" w:line="259" w:lineRule="auto"/>
      <w:ind w:left="0" w:right="0"/>
      <w:jc w:val="left"/>
      <w:outlineLvl w:val="9"/>
    </w:pPr>
    <w:rPr>
      <w:rFonts w:ascii="Calibri Light" w:hAnsi="Calibri Light" w:cs="Times New Roman"/>
      <w:b w:val="0"/>
      <w:color w:val="2F5496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5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61A"/>
  </w:style>
  <w:style w:type="paragraph" w:styleId="Pidipagina">
    <w:name w:val="footer"/>
    <w:basedOn w:val="Normale"/>
    <w:link w:val="PidipaginaCarattere"/>
    <w:uiPriority w:val="99"/>
    <w:unhideWhenUsed/>
    <w:rsid w:val="005C5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61A"/>
  </w:style>
  <w:style w:type="character" w:styleId="Menzionenonrisolta">
    <w:name w:val="Unresolved Mention"/>
    <w:basedOn w:val="Carpredefinitoparagrafo"/>
    <w:uiPriority w:val="99"/>
    <w:semiHidden/>
    <w:unhideWhenUsed/>
    <w:rsid w:val="0036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rea.albrano@hay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a.dandrea@hay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rmaciarho@pec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armaciecomunalirho.it/v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3f32f3-8497-46db-8aae-aa7807912d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BFC6475F767A4DAB973ED4330A528A" ma:contentTypeVersion="14" ma:contentTypeDescription="Creare un nuovo documento." ma:contentTypeScope="" ma:versionID="a1b17d3dcc874fb65a306bda94ff6e11">
  <xsd:schema xmlns:xsd="http://www.w3.org/2001/XMLSchema" xmlns:xs="http://www.w3.org/2001/XMLSchema" xmlns:p="http://schemas.microsoft.com/office/2006/metadata/properties" xmlns:ns3="7ca539ac-a88a-41e2-9914-53dc815b51cc" xmlns:ns4="653f32f3-8497-46db-8aae-aa7807912dbb" targetNamespace="http://schemas.microsoft.com/office/2006/metadata/properties" ma:root="true" ma:fieldsID="8c1ff9d3d5a350f30a1521ce6c55002b" ns3:_="" ns4:_="">
    <xsd:import namespace="7ca539ac-a88a-41e2-9914-53dc815b51cc"/>
    <xsd:import namespace="653f32f3-8497-46db-8aae-aa7807912d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539ac-a88a-41e2-9914-53dc815b5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f32f3-8497-46db-8aae-aa780791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2C9E6-6DA0-451C-BF42-CCD56F26A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70D5A-D1B5-44ED-A8B8-965C66D8DCD7}">
  <ds:schemaRefs>
    <ds:schemaRef ds:uri="http://schemas.microsoft.com/office/2006/metadata/properties"/>
    <ds:schemaRef ds:uri="http://schemas.microsoft.com/office/infopath/2007/PartnerControls"/>
    <ds:schemaRef ds:uri="653f32f3-8497-46db-8aae-aa7807912dbb"/>
  </ds:schemaRefs>
</ds:datastoreItem>
</file>

<file path=customXml/itemProps3.xml><?xml version="1.0" encoding="utf-8"?>
<ds:datastoreItem xmlns:ds="http://schemas.openxmlformats.org/officeDocument/2006/customXml" ds:itemID="{29FFE941-D3ED-4AA2-BB5D-321A50E0A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539ac-a88a-41e2-9914-53dc815b51cc"/>
    <ds:schemaRef ds:uri="653f32f3-8497-46db-8aae-aa780791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Direzione</cp:lastModifiedBy>
  <cp:revision>5</cp:revision>
  <cp:lastPrinted>2021-10-11T07:13:00Z</cp:lastPrinted>
  <dcterms:created xsi:type="dcterms:W3CDTF">2023-10-30T21:05:00Z</dcterms:created>
  <dcterms:modified xsi:type="dcterms:W3CDTF">2024-02-09T09:47:00Z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0x0101004ABFC6475F767A4DAB973ED4330A528A</vt:lpwstr>
  </property>
</Properties>
</file>